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1AE85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09"/>
        <w:jc w:val="right"/>
        <w:rPr>
          <w:i/>
          <w:sz w:val="24"/>
          <w:szCs w:val="24"/>
          <w:lang w:val="kk-KZ"/>
        </w:rPr>
      </w:pPr>
      <w:r w:rsidRPr="004627EA">
        <w:rPr>
          <w:i/>
          <w:sz w:val="24"/>
          <w:szCs w:val="24"/>
        </w:rPr>
        <w:t>Проект</w:t>
      </w:r>
    </w:p>
    <w:p w14:paraId="4C10DD7C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i/>
          <w:sz w:val="24"/>
          <w:szCs w:val="24"/>
        </w:rPr>
      </w:pPr>
      <w:r w:rsidRPr="004627EA">
        <w:rPr>
          <w:i/>
          <w:sz w:val="24"/>
          <w:szCs w:val="24"/>
        </w:rPr>
        <w:t>Изображение Государственного Герба Республики Казахстан</w:t>
      </w:r>
    </w:p>
    <w:p w14:paraId="3E0DCE97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32BB49F4" w14:textId="77777777" w:rsidR="00E74E33" w:rsidRPr="004627EA" w:rsidRDefault="00E74E33" w:rsidP="00E74E33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4627EA">
        <w:rPr>
          <w:b/>
          <w:sz w:val="24"/>
          <w:szCs w:val="24"/>
        </w:rPr>
        <w:t>НАЦИОНАЛЬНЫЙ СТАНДАРТ РЕСПУБЛИКИ КАЗАХСТАН</w:t>
      </w:r>
    </w:p>
    <w:p w14:paraId="5610D9F9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  <w:r w:rsidRPr="004627EA">
        <w:rPr>
          <w:b/>
          <w:sz w:val="24"/>
          <w:szCs w:val="24"/>
        </w:rPr>
        <w:t>Национальная система стандартизации Республики Казахстан</w:t>
      </w:r>
    </w:p>
    <w:p w14:paraId="5F871878" w14:textId="77777777" w:rsidR="00E74E33" w:rsidRPr="004627EA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5CC2ACD4" w14:textId="77777777" w:rsidR="00E74E33" w:rsidRPr="004627EA" w:rsidRDefault="00E74E33" w:rsidP="00E74E33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336D16CF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7B10DC36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0DCFBBA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48B1EF01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6D2ACA6F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1DA4F2B2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BFF5F91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6F0233C3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4288A3DF" w14:textId="77777777" w:rsidR="00E74E33" w:rsidRPr="004627EA" w:rsidRDefault="00F864B2" w:rsidP="00E74E33">
      <w:pPr>
        <w:ind w:firstLine="709"/>
        <w:jc w:val="center"/>
        <w:rPr>
          <w:b/>
          <w:sz w:val="24"/>
          <w:szCs w:val="24"/>
        </w:rPr>
      </w:pPr>
      <w:r w:rsidRPr="00F864B2">
        <w:rPr>
          <w:b/>
          <w:sz w:val="24"/>
          <w:szCs w:val="24"/>
        </w:rPr>
        <w:t>Дело документа по стандартизации</w:t>
      </w:r>
    </w:p>
    <w:p w14:paraId="0F03685F" w14:textId="77777777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17E993F6" w14:textId="3A180444" w:rsidR="00256DF1" w:rsidRPr="00256DF1" w:rsidRDefault="00256DF1" w:rsidP="00256DF1">
      <w:pPr>
        <w:ind w:firstLine="709"/>
        <w:jc w:val="center"/>
        <w:rPr>
          <w:b/>
          <w:sz w:val="24"/>
          <w:szCs w:val="24"/>
        </w:rPr>
      </w:pPr>
      <w:r w:rsidRPr="00256DF1">
        <w:rPr>
          <w:b/>
          <w:sz w:val="24"/>
          <w:szCs w:val="24"/>
        </w:rPr>
        <w:t>ПРОМЫШЛЕННОСТЬ НЕФТЕПЕРЕРАБАТЫВАЮЩАЯ И НЕФТЕХИМИЧЕСКАЯ</w:t>
      </w:r>
    </w:p>
    <w:p w14:paraId="76DDF657" w14:textId="77777777" w:rsidR="00256DF1" w:rsidRPr="00256DF1" w:rsidRDefault="00256DF1" w:rsidP="00256DF1">
      <w:pPr>
        <w:ind w:firstLine="709"/>
        <w:jc w:val="center"/>
        <w:rPr>
          <w:b/>
          <w:sz w:val="24"/>
          <w:szCs w:val="24"/>
        </w:rPr>
      </w:pPr>
      <w:r w:rsidRPr="00256DF1">
        <w:rPr>
          <w:b/>
          <w:sz w:val="24"/>
          <w:szCs w:val="24"/>
        </w:rPr>
        <w:t>ОПРЕДЕЛЕНИЕ НОРМ РАСХОДА ТОПЛИВА НА ТЕХНОЛОГИЧЕСКИЕ НУЖДЫ НЕФТЕПЕРЕРАБАТЫВАЮЩИХ ЗАВОДОВ</w:t>
      </w:r>
    </w:p>
    <w:p w14:paraId="10C7CD7F" w14:textId="06194E48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5C233177" w14:textId="77777777" w:rsidR="00DB32EB" w:rsidRPr="004627EA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4D2D8223" w14:textId="77777777" w:rsidR="00DB32EB" w:rsidRDefault="00DB32EB" w:rsidP="00DB32EB">
      <w:pPr>
        <w:ind w:firstLine="709"/>
        <w:jc w:val="center"/>
        <w:rPr>
          <w:b/>
          <w:sz w:val="24"/>
          <w:szCs w:val="24"/>
        </w:rPr>
      </w:pPr>
    </w:p>
    <w:p w14:paraId="65E665BC" w14:textId="77777777" w:rsidR="007E3AD0" w:rsidRPr="007E3AD0" w:rsidRDefault="007E3AD0" w:rsidP="007E3AD0">
      <w:pPr>
        <w:widowControl/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7E3AD0">
        <w:rPr>
          <w:b/>
          <w:sz w:val="24"/>
          <w:szCs w:val="24"/>
        </w:rPr>
        <w:t>Изменение № 1</w:t>
      </w:r>
    </w:p>
    <w:p w14:paraId="52D9C226" w14:textId="77777777" w:rsidR="007E3AD0" w:rsidRDefault="007E3AD0" w:rsidP="00DB32EB">
      <w:pPr>
        <w:ind w:firstLine="709"/>
        <w:jc w:val="center"/>
        <w:rPr>
          <w:b/>
          <w:sz w:val="24"/>
          <w:szCs w:val="24"/>
        </w:rPr>
      </w:pPr>
    </w:p>
    <w:p w14:paraId="06FA1861" w14:textId="77777777" w:rsidR="007E3AD0" w:rsidRPr="004627EA" w:rsidRDefault="007E3AD0" w:rsidP="00DB32EB">
      <w:pPr>
        <w:ind w:firstLine="709"/>
        <w:jc w:val="center"/>
        <w:rPr>
          <w:b/>
          <w:sz w:val="24"/>
          <w:szCs w:val="24"/>
        </w:rPr>
      </w:pPr>
    </w:p>
    <w:p w14:paraId="4385FC48" w14:textId="1B00D895" w:rsidR="00E74E33" w:rsidRPr="004627EA" w:rsidRDefault="004A3987" w:rsidP="00425D55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СТ РК </w:t>
      </w:r>
      <w:proofErr w:type="gramStart"/>
      <w:r w:rsidR="00256DF1">
        <w:rPr>
          <w:b/>
          <w:sz w:val="24"/>
          <w:szCs w:val="24"/>
        </w:rPr>
        <w:t>3520</w:t>
      </w:r>
      <w:r>
        <w:rPr>
          <w:b/>
          <w:sz w:val="24"/>
          <w:szCs w:val="24"/>
        </w:rPr>
        <w:t>-202</w:t>
      </w:r>
      <w:r w:rsidR="00256DF1">
        <w:rPr>
          <w:b/>
          <w:sz w:val="24"/>
          <w:szCs w:val="24"/>
        </w:rPr>
        <w:t>0</w:t>
      </w:r>
      <w:proofErr w:type="gramEnd"/>
    </w:p>
    <w:p w14:paraId="062C3518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68FD9283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62EA9FA7" w14:textId="77777777" w:rsidR="00E74E33" w:rsidRPr="004627EA" w:rsidRDefault="00E74E33" w:rsidP="00E74E33">
      <w:pPr>
        <w:ind w:firstLine="709"/>
        <w:jc w:val="center"/>
        <w:rPr>
          <w:b/>
          <w:sz w:val="24"/>
          <w:szCs w:val="24"/>
        </w:rPr>
      </w:pPr>
    </w:p>
    <w:p w14:paraId="5DFBB15E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1BD04BFA" w14:textId="77777777" w:rsidR="00E74E33" w:rsidRPr="004627EA" w:rsidRDefault="00E74E33" w:rsidP="00E74E33">
      <w:pPr>
        <w:ind w:firstLine="0"/>
        <w:jc w:val="center"/>
        <w:rPr>
          <w:i/>
          <w:sz w:val="24"/>
          <w:szCs w:val="24"/>
        </w:rPr>
      </w:pPr>
      <w:r w:rsidRPr="004627EA">
        <w:rPr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20FF6DB8" w14:textId="77777777" w:rsidR="00E74E33" w:rsidRPr="004627EA" w:rsidRDefault="00E74E33" w:rsidP="00E74E33">
      <w:pPr>
        <w:ind w:firstLine="709"/>
        <w:jc w:val="center"/>
        <w:rPr>
          <w:sz w:val="24"/>
          <w:szCs w:val="24"/>
        </w:rPr>
      </w:pPr>
    </w:p>
    <w:p w14:paraId="4AC89385" w14:textId="77777777" w:rsidR="00E74E33" w:rsidRPr="004627EA" w:rsidRDefault="00E74E33" w:rsidP="0089370C">
      <w:pPr>
        <w:ind w:firstLine="709"/>
        <w:jc w:val="center"/>
        <w:rPr>
          <w:b/>
          <w:sz w:val="24"/>
          <w:szCs w:val="24"/>
        </w:rPr>
      </w:pPr>
    </w:p>
    <w:p w14:paraId="0BD02425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4B075637" w14:textId="77777777" w:rsidR="00E74E33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3834D5A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0F3B5994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2E83B2F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523371A9" w14:textId="77777777" w:rsidR="002324FD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1A9C3657" w14:textId="77777777" w:rsidR="002324FD" w:rsidRPr="004627EA" w:rsidRDefault="002324FD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75DD6831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49F30FAB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0CACF44E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62251E5D" w14:textId="77777777" w:rsidR="00EC7A63" w:rsidRDefault="00EC7A6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50AC14F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48A6C047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4627EA">
        <w:rPr>
          <w:b/>
          <w:sz w:val="24"/>
          <w:szCs w:val="24"/>
        </w:rPr>
        <w:t>Республики Казахстан</w:t>
      </w:r>
    </w:p>
    <w:p w14:paraId="402B2FB2" w14:textId="77777777" w:rsidR="00E74E33" w:rsidRPr="004627EA" w:rsidRDefault="00E74E33" w:rsidP="00E74E33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4627EA">
        <w:rPr>
          <w:b/>
          <w:sz w:val="24"/>
          <w:szCs w:val="24"/>
          <w:lang w:val="kk-KZ"/>
        </w:rPr>
        <w:t>(Госстандарт)</w:t>
      </w:r>
    </w:p>
    <w:p w14:paraId="53D19994" w14:textId="77777777" w:rsidR="00E74E33" w:rsidRPr="004627EA" w:rsidRDefault="00E74E33" w:rsidP="00E74E33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2AFD9B68" w14:textId="77777777" w:rsidR="00E74E33" w:rsidRPr="004627EA" w:rsidRDefault="007E3AD0" w:rsidP="009E4306">
      <w:pPr>
        <w:ind w:firstLine="0"/>
        <w:jc w:val="center"/>
      </w:pPr>
      <w:r>
        <w:rPr>
          <w:b/>
          <w:sz w:val="24"/>
          <w:szCs w:val="24"/>
          <w:lang w:val="kk-KZ"/>
        </w:rPr>
        <w:t>Астана</w:t>
      </w:r>
    </w:p>
    <w:p w14:paraId="5E3FBA0C" w14:textId="0AEAA498" w:rsidR="00EC7A63" w:rsidRDefault="005F25C5" w:rsidP="00496A96">
      <w:pPr>
        <w:shd w:val="clear" w:color="auto" w:fill="FFFFFF"/>
        <w:ind w:firstLine="0"/>
        <w:jc w:val="center"/>
        <w:rPr>
          <w:b/>
          <w:sz w:val="24"/>
          <w:szCs w:val="24"/>
        </w:rPr>
      </w:pPr>
      <w:r>
        <w:rPr>
          <w:b/>
          <w:bCs/>
          <w:spacing w:val="3"/>
          <w:sz w:val="24"/>
          <w:szCs w:val="24"/>
        </w:rPr>
        <w:br w:type="column"/>
      </w:r>
      <w:r w:rsidR="00EC7A63" w:rsidRPr="00EC7A63">
        <w:rPr>
          <w:b/>
          <w:sz w:val="24"/>
          <w:szCs w:val="24"/>
        </w:rPr>
        <w:lastRenderedPageBreak/>
        <w:t>Изменение №1</w:t>
      </w:r>
      <w:r w:rsidR="0062314E">
        <w:rPr>
          <w:b/>
          <w:sz w:val="24"/>
          <w:szCs w:val="24"/>
        </w:rPr>
        <w:t xml:space="preserve"> </w:t>
      </w:r>
      <w:r w:rsidR="00B92EC9">
        <w:rPr>
          <w:b/>
          <w:sz w:val="24"/>
          <w:szCs w:val="24"/>
        </w:rPr>
        <w:t>к</w:t>
      </w:r>
      <w:r w:rsidR="00EC7A63" w:rsidRPr="00EC7A63">
        <w:rPr>
          <w:b/>
          <w:sz w:val="24"/>
          <w:szCs w:val="24"/>
        </w:rPr>
        <w:t xml:space="preserve"> СТ РК </w:t>
      </w:r>
      <w:proofErr w:type="gramStart"/>
      <w:r w:rsidR="00496A96">
        <w:rPr>
          <w:b/>
          <w:sz w:val="24"/>
          <w:szCs w:val="24"/>
        </w:rPr>
        <w:t>3520-2020</w:t>
      </w:r>
      <w:proofErr w:type="gramEnd"/>
      <w:r w:rsidR="00EC7A63" w:rsidRPr="00EC7A63">
        <w:rPr>
          <w:b/>
          <w:sz w:val="24"/>
          <w:szCs w:val="24"/>
        </w:rPr>
        <w:t xml:space="preserve"> «</w:t>
      </w:r>
      <w:r w:rsidR="00496A96" w:rsidRPr="00496A96">
        <w:rPr>
          <w:b/>
          <w:sz w:val="24"/>
          <w:szCs w:val="24"/>
        </w:rPr>
        <w:t>Промышленность нефтеперерабатывающая и нефтехимическая</w:t>
      </w:r>
      <w:r w:rsidR="00496A96">
        <w:rPr>
          <w:b/>
          <w:sz w:val="24"/>
          <w:szCs w:val="24"/>
        </w:rPr>
        <w:t xml:space="preserve">. </w:t>
      </w:r>
      <w:r w:rsidR="00496A96" w:rsidRPr="00496A96">
        <w:rPr>
          <w:b/>
          <w:sz w:val="24"/>
          <w:szCs w:val="24"/>
        </w:rPr>
        <w:t>Определение норм расхода топлива на технологические нужды нефтеперерабатывающих заводов</w:t>
      </w:r>
      <w:r w:rsidR="00EC7A63" w:rsidRPr="00EC7A63">
        <w:rPr>
          <w:b/>
          <w:sz w:val="24"/>
          <w:szCs w:val="24"/>
        </w:rPr>
        <w:t>»</w:t>
      </w:r>
    </w:p>
    <w:p w14:paraId="4DD15352" w14:textId="77777777" w:rsidR="006E3476" w:rsidRPr="006E3476" w:rsidRDefault="006E3476" w:rsidP="006E3476">
      <w:pPr>
        <w:shd w:val="clear" w:color="auto" w:fill="FFFFFF"/>
        <w:ind w:firstLine="0"/>
        <w:jc w:val="center"/>
        <w:rPr>
          <w:b/>
          <w:sz w:val="24"/>
          <w:szCs w:val="24"/>
        </w:rPr>
      </w:pPr>
      <w:r w:rsidRPr="006E3476">
        <w:rPr>
          <w:b/>
          <w:sz w:val="24"/>
          <w:szCs w:val="24"/>
        </w:rPr>
        <w:t>____________________________________________________________________________</w:t>
      </w:r>
    </w:p>
    <w:p w14:paraId="72765F61" w14:textId="3DEF9F72" w:rsidR="00434072" w:rsidRPr="00434072" w:rsidRDefault="00434072" w:rsidP="00434072">
      <w:pPr>
        <w:shd w:val="clear" w:color="auto" w:fill="FFFFFF"/>
        <w:ind w:firstLine="0"/>
        <w:rPr>
          <w:b/>
          <w:bCs/>
          <w:spacing w:val="3"/>
          <w:sz w:val="24"/>
          <w:szCs w:val="24"/>
        </w:rPr>
      </w:pPr>
      <w:r w:rsidRPr="00434072">
        <w:rPr>
          <w:b/>
          <w:bCs/>
          <w:spacing w:val="3"/>
          <w:sz w:val="24"/>
          <w:szCs w:val="24"/>
        </w:rPr>
        <w:t>Утверждено и введено в действие приказом Председателя Комитета технического регулирования и метрологии Министерства торговли и интеграции Республики Казахстан от ___ 202</w:t>
      </w:r>
      <w:r w:rsidR="00256DF1">
        <w:rPr>
          <w:b/>
          <w:bCs/>
          <w:spacing w:val="3"/>
          <w:sz w:val="24"/>
          <w:szCs w:val="24"/>
        </w:rPr>
        <w:t>_</w:t>
      </w:r>
      <w:r w:rsidRPr="00434072">
        <w:rPr>
          <w:b/>
          <w:bCs/>
          <w:spacing w:val="3"/>
          <w:sz w:val="24"/>
          <w:szCs w:val="24"/>
        </w:rPr>
        <w:t xml:space="preserve"> года №___</w:t>
      </w:r>
    </w:p>
    <w:p w14:paraId="42361056" w14:textId="77777777" w:rsidR="00434072" w:rsidRPr="00434072" w:rsidRDefault="00434072" w:rsidP="00434072">
      <w:pPr>
        <w:shd w:val="clear" w:color="auto" w:fill="FFFFFF"/>
        <w:ind w:firstLine="0"/>
        <w:jc w:val="center"/>
        <w:rPr>
          <w:b/>
          <w:bCs/>
          <w:spacing w:val="3"/>
          <w:sz w:val="24"/>
          <w:szCs w:val="24"/>
        </w:rPr>
      </w:pPr>
    </w:p>
    <w:p w14:paraId="2F1D9613" w14:textId="77777777" w:rsidR="00434072" w:rsidRPr="00434072" w:rsidRDefault="00434072" w:rsidP="00434072">
      <w:pPr>
        <w:shd w:val="clear" w:color="auto" w:fill="FFFFFF"/>
        <w:ind w:firstLine="0"/>
        <w:jc w:val="right"/>
        <w:rPr>
          <w:b/>
          <w:bCs/>
          <w:spacing w:val="3"/>
          <w:sz w:val="24"/>
          <w:szCs w:val="24"/>
        </w:rPr>
      </w:pPr>
      <w:r w:rsidRPr="00434072">
        <w:rPr>
          <w:b/>
          <w:bCs/>
          <w:spacing w:val="3"/>
          <w:sz w:val="24"/>
          <w:szCs w:val="24"/>
        </w:rPr>
        <w:t>Дата введения ____</w:t>
      </w:r>
    </w:p>
    <w:p w14:paraId="1D1320C9" w14:textId="77777777" w:rsidR="0089370C" w:rsidRDefault="0089370C" w:rsidP="0089370C">
      <w:pPr>
        <w:overflowPunct w:val="0"/>
        <w:ind w:firstLine="540"/>
        <w:textAlignment w:val="baseline"/>
        <w:rPr>
          <w:sz w:val="24"/>
          <w:szCs w:val="24"/>
        </w:rPr>
      </w:pPr>
    </w:p>
    <w:p w14:paraId="74267AE9" w14:textId="67372CC1" w:rsidR="00B9460A" w:rsidRDefault="00B9460A" w:rsidP="00B9460A">
      <w:pPr>
        <w:widowControl/>
        <w:ind w:firstLine="567"/>
        <w:rPr>
          <w:sz w:val="24"/>
          <w:szCs w:val="24"/>
        </w:rPr>
      </w:pPr>
      <w:r>
        <w:rPr>
          <w:sz w:val="24"/>
          <w:szCs w:val="24"/>
        </w:rPr>
        <w:t>Дополнить структурный элемент Раздел 6.</w:t>
      </w:r>
      <w:r w:rsidRPr="00B9460A">
        <w:rPr>
          <w:sz w:val="24"/>
          <w:szCs w:val="24"/>
        </w:rPr>
        <w:t>8</w:t>
      </w:r>
      <w:r>
        <w:rPr>
          <w:sz w:val="24"/>
          <w:szCs w:val="24"/>
        </w:rPr>
        <w:t xml:space="preserve"> «</w:t>
      </w:r>
      <w:r w:rsidRPr="00B9460A">
        <w:rPr>
          <w:sz w:val="24"/>
          <w:szCs w:val="24"/>
        </w:rPr>
        <w:t>Расчетно-аналитический метод расчета расхода (выжига) кокса на установке RFCC</w:t>
      </w:r>
      <w:r>
        <w:rPr>
          <w:sz w:val="24"/>
          <w:szCs w:val="24"/>
        </w:rPr>
        <w:t>»</w:t>
      </w:r>
    </w:p>
    <w:p w14:paraId="2BD2C128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602233BA" w14:textId="3E35BC11" w:rsidR="00B9460A" w:rsidRPr="00B9460A" w:rsidRDefault="00B9460A" w:rsidP="00B9460A">
      <w:pPr>
        <w:widowControl/>
        <w:autoSpaceDE/>
        <w:autoSpaceDN/>
        <w:adjustRightInd/>
        <w:ind w:firstLine="709"/>
        <w:contextualSpacing/>
        <w:outlineLvl w:val="2"/>
        <w:rPr>
          <w:b/>
          <w:bCs/>
          <w:sz w:val="24"/>
          <w:szCs w:val="24"/>
        </w:rPr>
      </w:pPr>
      <w:bookmarkStart w:id="0" w:name="_Toc85547758"/>
      <w:r>
        <w:rPr>
          <w:b/>
          <w:bCs/>
          <w:sz w:val="24"/>
          <w:szCs w:val="24"/>
        </w:rPr>
        <w:t>6.8</w:t>
      </w:r>
      <w:r w:rsidRPr="00B9460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Расчетно-аналитический метод</w:t>
      </w:r>
      <w:r w:rsidRPr="00B9460A">
        <w:rPr>
          <w:b/>
          <w:bCs/>
          <w:sz w:val="24"/>
          <w:szCs w:val="24"/>
        </w:rPr>
        <w:t xml:space="preserve"> расчета расхода (выжига) кокса на установке RFCC</w:t>
      </w:r>
      <w:bookmarkEnd w:id="0"/>
    </w:p>
    <w:p w14:paraId="1B274A74" w14:textId="77777777" w:rsidR="00B9460A" w:rsidRPr="00B9460A" w:rsidRDefault="00B9460A" w:rsidP="00B9460A">
      <w:pPr>
        <w:widowControl/>
        <w:autoSpaceDE/>
        <w:autoSpaceDN/>
        <w:adjustRightInd/>
        <w:ind w:left="709" w:firstLine="0"/>
        <w:contextualSpacing/>
        <w:rPr>
          <w:b/>
          <w:bCs/>
          <w:sz w:val="24"/>
          <w:szCs w:val="24"/>
        </w:rPr>
      </w:pPr>
    </w:p>
    <w:p w14:paraId="4D5FFC7C" w14:textId="38D520EB" w:rsidR="00B9460A" w:rsidRPr="00B9460A" w:rsidRDefault="00B9460A" w:rsidP="00B9460A">
      <w:pPr>
        <w:widowControl/>
        <w:autoSpaceDE/>
        <w:autoSpaceDN/>
        <w:adjustRightInd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6.8.1 </w:t>
      </w:r>
      <w:r w:rsidRPr="00B9460A">
        <w:rPr>
          <w:color w:val="000000"/>
          <w:sz w:val="24"/>
          <w:szCs w:val="24"/>
        </w:rPr>
        <w:t>Величину выжигаемого кокса в регенераторах установок ка</w:t>
      </w:r>
      <w:r w:rsidRPr="00B9460A">
        <w:rPr>
          <w:color w:val="000000"/>
          <w:sz w:val="24"/>
          <w:szCs w:val="24"/>
        </w:rPr>
        <w:softHyphen/>
        <w:t>талитического крекинга необходимо определять (рассчитывать) на каждой установке и относить к технологическому топливу, расходуемому установкой в сырьевых нагревательных печах и топках под давлением. Это обусловлено, тем, что тепло от выжигаемого кокса расходуется на нагрев воздуха и катализатор, поступаю</w:t>
      </w:r>
      <w:r w:rsidRPr="00B9460A">
        <w:rPr>
          <w:color w:val="000000"/>
          <w:sz w:val="24"/>
          <w:szCs w:val="24"/>
        </w:rPr>
        <w:softHyphen/>
        <w:t>щего в регенератор, также на протекание реакции крекинга сырья при переносе тепла в реактор циркулирующим катализатором.</w:t>
      </w:r>
    </w:p>
    <w:p w14:paraId="766611A9" w14:textId="68AB93F1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6.8.2 </w:t>
      </w:r>
      <w:r w:rsidRPr="00B9460A">
        <w:rPr>
          <w:sz w:val="24"/>
          <w:szCs w:val="24"/>
        </w:rPr>
        <w:t>В связи с тем, что величина образующегося кокса зависит от типа установки, качества перерабатываемого сырья, характерис</w:t>
      </w:r>
      <w:r w:rsidRPr="00B9460A">
        <w:rPr>
          <w:sz w:val="24"/>
          <w:szCs w:val="24"/>
        </w:rPr>
        <w:softHyphen/>
        <w:t>тики используемого катализатора, технологического режима процесса и конструктивных особенностей реактора и регенератора, вы</w:t>
      </w:r>
      <w:r w:rsidRPr="00B9460A">
        <w:rPr>
          <w:sz w:val="24"/>
          <w:szCs w:val="24"/>
        </w:rPr>
        <w:softHyphen/>
        <w:t xml:space="preserve">ход образующегося кокса должен быть рассчитан отдельно для каждой установки. </w:t>
      </w:r>
    </w:p>
    <w:p w14:paraId="44C080D2" w14:textId="165B000B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1" w:name="_Hlk81659219"/>
      <w:r>
        <w:rPr>
          <w:color w:val="000000"/>
          <w:sz w:val="24"/>
          <w:szCs w:val="24"/>
        </w:rPr>
        <w:t xml:space="preserve">6.8.3 </w:t>
      </w:r>
      <w:r w:rsidRPr="00B9460A">
        <w:rPr>
          <w:bCs/>
          <w:sz w:val="24"/>
          <w:szCs w:val="24"/>
        </w:rPr>
        <w:t>Расход (выжиг) кокса</w:t>
      </w:r>
      <w:r w:rsidRPr="00B9460A">
        <w:rPr>
          <w:sz w:val="24"/>
          <w:szCs w:val="24"/>
        </w:rPr>
        <w:t xml:space="preserve"> от сырья, </w:t>
      </w:r>
      <w:r w:rsidRPr="00B9460A">
        <w:rPr>
          <w:i/>
          <w:iCs/>
          <w:sz w:val="24"/>
          <w:szCs w:val="24"/>
          <w:lang w:val="en-US"/>
        </w:rPr>
        <w:t>V</w:t>
      </w:r>
      <w:r w:rsidRPr="00B9460A">
        <w:rPr>
          <w:i/>
          <w:iCs/>
          <w:sz w:val="24"/>
          <w:szCs w:val="24"/>
          <w:vertAlign w:val="subscript"/>
        </w:rPr>
        <w:t>%_кокса</w:t>
      </w:r>
      <w:r w:rsidRPr="00B9460A">
        <w:rPr>
          <w:sz w:val="24"/>
          <w:szCs w:val="24"/>
        </w:rPr>
        <w:t xml:space="preserve">, в процентном соотношении определяется по следующей формуле: </w:t>
      </w:r>
    </w:p>
    <w:p w14:paraId="281ADF04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29EA776B" w14:textId="1495616C" w:rsidR="00B9460A" w:rsidRPr="00B9460A" w:rsidRDefault="00215109" w:rsidP="00B9460A">
      <w:pPr>
        <w:widowControl/>
        <w:autoSpaceDE/>
        <w:autoSpaceDN/>
        <w:adjustRightInd/>
        <w:ind w:firstLine="0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V</m:t>
            </m:r>
          </m:e>
          <m:sub>
            <m:r>
              <m:rPr>
                <m:nor/>
              </m:rPr>
              <w:rPr>
                <w:rFonts w:ascii="Cambria Math"/>
                <w:i/>
                <w:sz w:val="24"/>
                <w:szCs w:val="24"/>
              </w:rPr>
              <m:t>%</m:t>
            </m:r>
            <m:r>
              <m:rPr>
                <m:nor/>
              </m:rPr>
              <w:rPr>
                <w:i/>
                <w:sz w:val="24"/>
                <w:szCs w:val="24"/>
              </w:rPr>
              <m:t>_кокса</m:t>
            </m:r>
          </m:sub>
        </m:sSub>
        <m:r>
          <m:rPr>
            <m:nor/>
          </m:rPr>
          <w:rPr>
            <w:b/>
            <w:i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i/>
                    <w:sz w:val="24"/>
                    <w:szCs w:val="24"/>
                  </w:rPr>
                  <m:t>кокс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i/>
                    <w:sz w:val="24"/>
                    <w:szCs w:val="24"/>
                  </w:rPr>
                  <m:t>сырье</m:t>
                </m:r>
              </m:sub>
            </m:sSub>
          </m:den>
        </m:f>
        <m:r>
          <m:rPr>
            <m:nor/>
          </m:rPr>
          <w:rPr>
            <w:i/>
            <w:sz w:val="24"/>
            <w:szCs w:val="24"/>
          </w:rPr>
          <m:t>×100</m:t>
        </m:r>
      </m:oMath>
      <w:r w:rsidR="00B9460A" w:rsidRPr="00B9460A">
        <w:rPr>
          <w:i/>
          <w:sz w:val="24"/>
          <w:szCs w:val="24"/>
        </w:rPr>
        <w:t>, %</w:t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sz w:val="24"/>
          <w:szCs w:val="24"/>
        </w:rPr>
        <w:t>(</w:t>
      </w:r>
      <w:r w:rsidR="00B9460A">
        <w:rPr>
          <w:sz w:val="24"/>
          <w:szCs w:val="24"/>
        </w:rPr>
        <w:t>6.25</w:t>
      </w:r>
      <w:r w:rsidR="00B9460A" w:rsidRPr="00B9460A">
        <w:rPr>
          <w:sz w:val="24"/>
          <w:szCs w:val="24"/>
        </w:rPr>
        <w:t>)</w:t>
      </w:r>
    </w:p>
    <w:p w14:paraId="22F40AFB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07560120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</w:rPr>
        <w:t>кокс</w:t>
      </w:r>
      <w:r w:rsidRPr="00B9460A">
        <w:rPr>
          <w:sz w:val="24"/>
          <w:szCs w:val="24"/>
        </w:rPr>
        <w:t xml:space="preserve"> – расход (выжиг) кокса, кг/ч;</w:t>
      </w:r>
    </w:p>
    <w:p w14:paraId="0975D61C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</w:rPr>
        <w:t>сырье</w:t>
      </w:r>
      <w:r w:rsidRPr="00B9460A">
        <w:rPr>
          <w:sz w:val="24"/>
          <w:szCs w:val="24"/>
        </w:rPr>
        <w:t xml:space="preserve"> – расход сырья, кг/час.</w:t>
      </w:r>
    </w:p>
    <w:bookmarkEnd w:id="1"/>
    <w:p w14:paraId="08A3AD78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noProof/>
          <w:sz w:val="24"/>
          <w:szCs w:val="24"/>
        </w:rPr>
      </w:pPr>
    </w:p>
    <w:p w14:paraId="0A42780A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Удельная норма </w:t>
      </w:r>
      <w:r w:rsidRPr="00B9460A">
        <w:rPr>
          <w:bCs/>
          <w:sz w:val="24"/>
          <w:szCs w:val="24"/>
        </w:rPr>
        <w:t>расхода (выжига) кокса</w:t>
      </w:r>
      <w:r w:rsidRPr="00B9460A">
        <w:rPr>
          <w:sz w:val="24"/>
          <w:szCs w:val="24"/>
        </w:rPr>
        <w:t xml:space="preserve">, </w:t>
      </w:r>
      <w:r w:rsidRPr="00B9460A">
        <w:rPr>
          <w:i/>
          <w:iCs/>
          <w:sz w:val="24"/>
          <w:szCs w:val="24"/>
          <w:lang w:val="en-US"/>
        </w:rPr>
        <w:t>F</w:t>
      </w:r>
      <w:r w:rsidRPr="00B9460A">
        <w:rPr>
          <w:i/>
          <w:iCs/>
          <w:sz w:val="24"/>
          <w:szCs w:val="24"/>
          <w:vertAlign w:val="subscript"/>
        </w:rPr>
        <w:t>кокс</w:t>
      </w:r>
      <w:r w:rsidRPr="00B9460A">
        <w:rPr>
          <w:sz w:val="24"/>
          <w:szCs w:val="24"/>
        </w:rPr>
        <w:t xml:space="preserve">, в процентном соотношении определяется по следующей формуле: </w:t>
      </w:r>
    </w:p>
    <w:p w14:paraId="3303C7E3" w14:textId="77777777" w:rsidR="00B9460A" w:rsidRPr="00B9460A" w:rsidRDefault="00B9460A" w:rsidP="00B9460A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3182868" w14:textId="38E40ECF" w:rsidR="00B9460A" w:rsidRPr="00B9460A" w:rsidRDefault="00215109" w:rsidP="00B9460A">
      <w:pPr>
        <w:widowControl/>
        <w:autoSpaceDE/>
        <w:autoSpaceDN/>
        <w:adjustRightInd/>
        <w:ind w:firstLine="0"/>
        <w:jc w:val="right"/>
        <w:rPr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кокс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кокс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кокс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сырье</m:t>
                </m:r>
              </m:sub>
            </m:sSub>
          </m:den>
        </m:f>
      </m:oMath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  <w:t xml:space="preserve"> </w:t>
      </w:r>
      <w:r w:rsidR="00B9460A" w:rsidRPr="00B9460A">
        <w:rPr>
          <w:i/>
          <w:sz w:val="24"/>
          <w:szCs w:val="24"/>
          <w:lang w:val="en-US"/>
        </w:rPr>
        <w:tab/>
        <w:t xml:space="preserve">            </w:t>
      </w:r>
      <w:r w:rsidR="00B9460A" w:rsidRPr="00B9460A">
        <w:rPr>
          <w:i/>
          <w:sz w:val="24"/>
          <w:szCs w:val="24"/>
          <w:lang w:val="en-US"/>
        </w:rPr>
        <w:tab/>
        <w:t>(6.26)</w:t>
      </w:r>
    </w:p>
    <w:p w14:paraId="40D2E88F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noProof/>
          <w:sz w:val="24"/>
          <w:szCs w:val="24"/>
          <w:lang w:val="en-US"/>
        </w:rPr>
      </w:pPr>
    </w:p>
    <w:p w14:paraId="76309A6D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</w:rPr>
        <w:t>кокс</w:t>
      </w:r>
      <w:r w:rsidRPr="00B9460A">
        <w:rPr>
          <w:sz w:val="24"/>
          <w:szCs w:val="24"/>
        </w:rPr>
        <w:t xml:space="preserve"> – расход (выжиг) кокса, кг/ч;</w:t>
      </w:r>
    </w:p>
    <w:p w14:paraId="41A137B1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</w:rPr>
        <w:t>сырье</w:t>
      </w:r>
      <w:r w:rsidRPr="00B9460A">
        <w:rPr>
          <w:sz w:val="24"/>
          <w:szCs w:val="24"/>
        </w:rPr>
        <w:t xml:space="preserve"> – расход сырья, т/</w:t>
      </w:r>
      <w:proofErr w:type="gramStart"/>
      <w:r w:rsidRPr="00B9460A">
        <w:rPr>
          <w:sz w:val="24"/>
          <w:szCs w:val="24"/>
        </w:rPr>
        <w:t>ч;</w:t>
      </w:r>
      <w:proofErr w:type="gramEnd"/>
    </w:p>
    <w:p w14:paraId="60E250F3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K</w:t>
      </w:r>
      <w:r w:rsidRPr="00B9460A">
        <w:rPr>
          <w:i/>
          <w:iCs/>
          <w:sz w:val="24"/>
          <w:szCs w:val="24"/>
          <w:vertAlign w:val="subscript"/>
        </w:rPr>
        <w:t>кокс</w:t>
      </w:r>
      <w:r w:rsidRPr="00B9460A">
        <w:rPr>
          <w:sz w:val="24"/>
          <w:szCs w:val="24"/>
        </w:rPr>
        <w:t xml:space="preserve"> – тепловой эквивалент для перевода кокса в условное топливо, ккал/</w:t>
      </w:r>
      <w:proofErr w:type="gramStart"/>
      <w:r w:rsidRPr="00B9460A">
        <w:rPr>
          <w:sz w:val="24"/>
          <w:szCs w:val="24"/>
        </w:rPr>
        <w:t>кг;</w:t>
      </w:r>
      <w:proofErr w:type="gramEnd"/>
    </w:p>
    <w:p w14:paraId="65485756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</w:p>
    <w:p w14:paraId="234B6F03" w14:textId="1B025E62" w:rsidR="00B9460A" w:rsidRPr="00B9460A" w:rsidRDefault="00B9460A" w:rsidP="00B9460A">
      <w:pPr>
        <w:widowControl/>
        <w:autoSpaceDE/>
        <w:autoSpaceDN/>
        <w:adjustRightInd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6.8.4 </w:t>
      </w:r>
      <w:r w:rsidRPr="00B9460A">
        <w:rPr>
          <w:sz w:val="24"/>
          <w:szCs w:val="24"/>
          <w:lang w:val="kk-KZ"/>
        </w:rPr>
        <w:t>Тепловой</w:t>
      </w:r>
      <w:r w:rsidRPr="00B9460A">
        <w:rPr>
          <w:sz w:val="24"/>
          <w:szCs w:val="24"/>
        </w:rPr>
        <w:t xml:space="preserve"> эквивалент для перевода технологического топлива в условное топливо</w:t>
      </w:r>
      <w:r w:rsidRPr="00B9460A">
        <w:rPr>
          <w:sz w:val="24"/>
          <w:szCs w:val="24"/>
          <w:lang w:val="kk-KZ"/>
        </w:rPr>
        <w:t xml:space="preserve"> </w:t>
      </w:r>
      <w:r w:rsidRPr="00B9460A">
        <w:rPr>
          <w:sz w:val="24"/>
          <w:szCs w:val="24"/>
        </w:rPr>
        <w:t>определяется по формуле:</w:t>
      </w:r>
    </w:p>
    <w:p w14:paraId="1FEE87BB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</w:p>
    <w:p w14:paraId="1CD9C8E8" w14:textId="73BD0520" w:rsidR="00B9460A" w:rsidRPr="00B9460A" w:rsidRDefault="00215109" w:rsidP="00B9460A">
      <w:pPr>
        <w:widowControl/>
        <w:autoSpaceDE/>
        <w:autoSpaceDN/>
        <w:adjustRightInd/>
        <w:ind w:firstLine="0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кокс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р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н</m:t>
                </m:r>
              </m:sup>
            </m:sSubSup>
          </m:num>
          <m:den>
            <m:r>
              <w:rPr>
                <w:rFonts w:ascii="Cambria Math" w:hAnsi="Cambria Math"/>
                <w:sz w:val="24"/>
                <w:szCs w:val="24"/>
              </w:rPr>
              <m:t>7000</m:t>
            </m:r>
          </m:den>
        </m:f>
      </m:oMath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  <w:t xml:space="preserve">            </w:t>
      </w:r>
      <w:r w:rsidR="00B9460A" w:rsidRPr="00B9460A">
        <w:rPr>
          <w:i/>
          <w:sz w:val="24"/>
          <w:szCs w:val="24"/>
        </w:rPr>
        <w:tab/>
        <w:t xml:space="preserve">            </w:t>
      </w:r>
      <w:r w:rsidR="00B9460A" w:rsidRPr="00B9460A">
        <w:rPr>
          <w:i/>
          <w:sz w:val="24"/>
          <w:szCs w:val="24"/>
        </w:rPr>
        <w:tab/>
        <w:t>(</w:t>
      </w:r>
      <w:r w:rsidR="00B9460A">
        <w:rPr>
          <w:i/>
          <w:sz w:val="24"/>
          <w:szCs w:val="24"/>
        </w:rPr>
        <w:t>6.2</w:t>
      </w:r>
      <w:r w:rsidR="00B9460A">
        <w:rPr>
          <w:i/>
          <w:sz w:val="24"/>
          <w:szCs w:val="24"/>
          <w:lang w:val="kk-KZ"/>
        </w:rPr>
        <w:t>7</w:t>
      </w:r>
      <w:r w:rsidR="00B9460A" w:rsidRPr="00B9460A">
        <w:rPr>
          <w:i/>
          <w:sz w:val="24"/>
          <w:szCs w:val="24"/>
        </w:rPr>
        <w:t>)</w:t>
      </w:r>
    </w:p>
    <w:p w14:paraId="69FD3A0E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</w:p>
    <w:p w14:paraId="32A919C2" w14:textId="77777777" w:rsidR="00B9460A" w:rsidRPr="00B9460A" w:rsidRDefault="00B9460A" w:rsidP="00B9460A">
      <w:pPr>
        <w:widowControl/>
        <w:autoSpaceDE/>
        <w:autoSpaceDN/>
        <w:adjustRightInd/>
        <w:ind w:firstLine="708"/>
        <w:jc w:val="left"/>
        <w:rPr>
          <w:sz w:val="24"/>
          <w:szCs w:val="24"/>
        </w:rPr>
      </w:pPr>
    </w:p>
    <w:p w14:paraId="1C4DE5D2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р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н</m:t>
            </m:r>
          </m:sup>
        </m:sSubSup>
      </m:oMath>
      <w:r w:rsidRPr="00B9460A">
        <w:rPr>
          <w:sz w:val="24"/>
          <w:szCs w:val="24"/>
        </w:rPr>
        <w:t xml:space="preserve"> – низшая теплота сгорания кокса, «ккал/кг».</w:t>
      </w:r>
    </w:p>
    <w:p w14:paraId="7376618F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2" w:name="_Hlk81659315"/>
    </w:p>
    <w:p w14:paraId="1F89949A" w14:textId="28430308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6.8.5 </w:t>
      </w:r>
      <w:r w:rsidRPr="00B9460A">
        <w:rPr>
          <w:sz w:val="24"/>
          <w:szCs w:val="24"/>
        </w:rPr>
        <w:t>Расход (выжиг) кокса в процессе крекинга определяется следующим образом:</w:t>
      </w:r>
    </w:p>
    <w:bookmarkEnd w:id="2"/>
    <w:p w14:paraId="7C168FEA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noProof/>
          <w:sz w:val="24"/>
          <w:szCs w:val="24"/>
        </w:rPr>
      </w:pPr>
    </w:p>
    <w:bookmarkStart w:id="3" w:name="_Hlk81659471"/>
    <w:p w14:paraId="089BF826" w14:textId="5594AC1B" w:rsidR="00B9460A" w:rsidRPr="00B9460A" w:rsidRDefault="00215109" w:rsidP="00B9460A">
      <w:pPr>
        <w:widowControl/>
        <w:autoSpaceDE/>
        <w:autoSpaceDN/>
        <w:adjustRightInd/>
        <w:ind w:firstLine="0"/>
        <w:jc w:val="right"/>
        <w:rPr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</w:rPr>
              <m:t>кокс</m:t>
            </m:r>
          </m:sub>
        </m:sSub>
        <m:r>
          <m:rPr>
            <m:nor/>
          </m:rPr>
          <w:rPr>
            <w:b/>
            <w:i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4"/>
                <w:szCs w:val="24"/>
                <w:lang w:val="en-US"/>
              </w:rPr>
              <m:t>H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sz w:val="24"/>
                <w:szCs w:val="24"/>
                <w:lang w:val="en-US"/>
              </w:rPr>
              <m:t>S</m:t>
            </m:r>
          </m:sub>
        </m:sSub>
      </m:oMath>
      <w:r w:rsidR="00B9460A" w:rsidRPr="00B9460A">
        <w:rPr>
          <w:i/>
          <w:sz w:val="24"/>
          <w:szCs w:val="24"/>
          <w:lang w:val="en-US"/>
        </w:rPr>
        <w:t xml:space="preserve"> , </w:t>
      </w:r>
      <w:r w:rsidR="00B9460A" w:rsidRPr="00B9460A">
        <w:rPr>
          <w:i/>
          <w:sz w:val="24"/>
          <w:szCs w:val="24"/>
        </w:rPr>
        <w:t>кг</w:t>
      </w:r>
      <w:r w:rsidR="00B9460A" w:rsidRPr="00B9460A">
        <w:rPr>
          <w:i/>
          <w:sz w:val="24"/>
          <w:szCs w:val="24"/>
          <w:lang w:val="en-US"/>
        </w:rPr>
        <w:t>/</w:t>
      </w:r>
      <w:r w:rsidR="00B9460A" w:rsidRPr="00B9460A">
        <w:rPr>
          <w:i/>
          <w:sz w:val="24"/>
          <w:szCs w:val="24"/>
        </w:rPr>
        <w:t>ч</w:t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sz w:val="24"/>
          <w:szCs w:val="24"/>
          <w:lang w:val="en-US"/>
        </w:rPr>
        <w:t>(</w:t>
      </w:r>
      <w:r w:rsidR="00B9460A">
        <w:rPr>
          <w:sz w:val="24"/>
          <w:szCs w:val="24"/>
          <w:lang w:val="kk-KZ"/>
        </w:rPr>
        <w:t>6</w:t>
      </w:r>
      <w:r w:rsidR="00B9460A">
        <w:rPr>
          <w:sz w:val="24"/>
          <w:szCs w:val="24"/>
          <w:lang w:val="en-US"/>
        </w:rPr>
        <w:t>.28</w:t>
      </w:r>
      <w:r w:rsidR="00B9460A" w:rsidRPr="00B9460A">
        <w:rPr>
          <w:sz w:val="24"/>
          <w:szCs w:val="24"/>
          <w:lang w:val="en-US"/>
        </w:rPr>
        <w:t>)</w:t>
      </w:r>
    </w:p>
    <w:p w14:paraId="628B9242" w14:textId="77777777" w:rsidR="00B9460A" w:rsidRPr="00B9460A" w:rsidRDefault="00B9460A" w:rsidP="00B9460A">
      <w:pPr>
        <w:widowControl/>
        <w:autoSpaceDE/>
        <w:autoSpaceDN/>
        <w:adjustRightInd/>
        <w:ind w:firstLine="0"/>
        <w:jc w:val="left"/>
        <w:rPr>
          <w:sz w:val="24"/>
          <w:szCs w:val="24"/>
          <w:lang w:val="en-US"/>
        </w:rPr>
      </w:pPr>
    </w:p>
    <w:p w14:paraId="1F76E09F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  <w:lang w:val="en-US"/>
        </w:rPr>
        <w:t>C</w:t>
      </w:r>
      <w:r w:rsidRPr="00B9460A">
        <w:rPr>
          <w:i/>
          <w:iCs/>
          <w:sz w:val="24"/>
          <w:szCs w:val="24"/>
        </w:rPr>
        <w:t xml:space="preserve"> – </w:t>
      </w:r>
      <w:r w:rsidRPr="00B9460A">
        <w:rPr>
          <w:sz w:val="24"/>
          <w:szCs w:val="24"/>
        </w:rPr>
        <w:t xml:space="preserve">выжигаемый углерода, кг/ч; </w:t>
      </w:r>
    </w:p>
    <w:p w14:paraId="2E93E3CB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  <w:lang w:val="en-US"/>
        </w:rPr>
        <w:t>H</w:t>
      </w:r>
      <w:r w:rsidRPr="00B9460A">
        <w:rPr>
          <w:i/>
          <w:iCs/>
          <w:sz w:val="24"/>
          <w:szCs w:val="24"/>
        </w:rPr>
        <w:t xml:space="preserve"> – </w:t>
      </w:r>
      <w:r w:rsidRPr="00B9460A">
        <w:rPr>
          <w:sz w:val="24"/>
          <w:szCs w:val="24"/>
        </w:rPr>
        <w:t>выжигаемый водород, кг/</w:t>
      </w:r>
      <w:proofErr w:type="gramStart"/>
      <w:r w:rsidRPr="00B9460A">
        <w:rPr>
          <w:sz w:val="24"/>
          <w:szCs w:val="24"/>
        </w:rPr>
        <w:t>ч;</w:t>
      </w:r>
      <w:proofErr w:type="gramEnd"/>
    </w:p>
    <w:p w14:paraId="7A96A6C7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N</w:t>
      </w:r>
      <w:r w:rsidRPr="00B9460A">
        <w:rPr>
          <w:i/>
          <w:iCs/>
          <w:sz w:val="24"/>
          <w:szCs w:val="24"/>
          <w:vertAlign w:val="subscript"/>
          <w:lang w:val="en-US"/>
        </w:rPr>
        <w:t>S</w:t>
      </w:r>
      <w:r w:rsidRPr="00B9460A">
        <w:rPr>
          <w:i/>
          <w:iCs/>
          <w:sz w:val="24"/>
          <w:szCs w:val="24"/>
        </w:rPr>
        <w:t xml:space="preserve"> – </w:t>
      </w:r>
      <w:r w:rsidRPr="00B9460A">
        <w:rPr>
          <w:sz w:val="24"/>
          <w:szCs w:val="24"/>
        </w:rPr>
        <w:t>выжигаемая сера, кг/ч.</w:t>
      </w:r>
    </w:p>
    <w:bookmarkEnd w:id="3"/>
    <w:p w14:paraId="00891DCD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2748FE8B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>1) Выжигаемый водород определяется по формуле:</w:t>
      </w:r>
    </w:p>
    <w:p w14:paraId="3659CF66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2E76442D" w14:textId="6EA99C9F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rFonts w:ascii="Cambria Math"/>
                <w:i/>
                <w:sz w:val="24"/>
                <w:szCs w:val="24"/>
                <w:lang w:val="en-US"/>
              </w:rPr>
              <m:t>H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ВП</m:t>
            </m:r>
          </m:sub>
        </m:sSub>
        <m:r>
          <w:rPr>
            <w:rFonts w:ascii="Cambria Math" w:hAnsi="Cambria Math"/>
            <w:sz w:val="24"/>
            <w:szCs w:val="24"/>
          </w:rPr>
          <m:t>×2,0</m:t>
        </m:r>
        <m:r>
          <m:rPr>
            <m:nor/>
          </m:rPr>
          <w:rPr>
            <w:rFonts w:ascii="Cambria Math"/>
            <w:i/>
            <w:sz w:val="24"/>
            <w:szCs w:val="24"/>
          </w:rPr>
          <m:t>2</m:t>
        </m:r>
      </m:oMath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  <w:t>(</w:t>
      </w:r>
      <w:r w:rsidR="00B9460A" w:rsidRPr="006A4127">
        <w:rPr>
          <w:sz w:val="24"/>
          <w:szCs w:val="24"/>
        </w:rPr>
        <w:t>6.29</w:t>
      </w:r>
      <w:r w:rsidR="00B9460A" w:rsidRPr="00B9460A">
        <w:rPr>
          <w:sz w:val="24"/>
          <w:szCs w:val="24"/>
        </w:rPr>
        <w:t>)</w:t>
      </w:r>
    </w:p>
    <w:p w14:paraId="0A22327D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i/>
          <w:sz w:val="24"/>
          <w:szCs w:val="24"/>
        </w:rPr>
      </w:pPr>
    </w:p>
    <w:p w14:paraId="5CF7AB77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</w:rPr>
        <w:t xml:space="preserve">2,02 – </w:t>
      </w:r>
      <w:r w:rsidRPr="00B9460A">
        <w:rPr>
          <w:sz w:val="24"/>
          <w:szCs w:val="24"/>
        </w:rPr>
        <w:t>молекулярный вес водорода;</w:t>
      </w:r>
    </w:p>
    <w:p w14:paraId="2479EE11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ВП</w:t>
      </w:r>
      <w:r w:rsidRPr="00B9460A">
        <w:rPr>
          <w:sz w:val="24"/>
          <w:szCs w:val="24"/>
        </w:rPr>
        <w:t xml:space="preserve"> – мольный расход влаги, образующейся при горении кокса. </w:t>
      </w:r>
    </w:p>
    <w:p w14:paraId="74AEC2FC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 </w:t>
      </w:r>
    </w:p>
    <w:p w14:paraId="6F7B4251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>2) Выжигаемый углерод определяется по формуле:</w:t>
      </w:r>
    </w:p>
    <w:p w14:paraId="66AC1888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73360407" w14:textId="65AF3010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ДГ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r>
          <m:rPr>
            <m:nor/>
          </m:rPr>
          <w:rPr>
            <w:iCs/>
            <w:sz w:val="24"/>
            <w:szCs w:val="24"/>
          </w:rPr>
          <m:t>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CO</m:t>
            </m:r>
          </m:e>
        </m:d>
        <m:r>
          <m:rPr>
            <m:nor/>
          </m:rPr>
          <w:rPr>
            <w:iCs/>
            <w:sz w:val="24"/>
            <w:szCs w:val="24"/>
          </w:rPr>
          <m:t>)</m:t>
        </m:r>
        <m:r>
          <w:rPr>
            <w:rFonts w:ascii="Cambria Math" w:hAnsi="Cambria Math"/>
            <w:sz w:val="24"/>
            <w:szCs w:val="24"/>
          </w:rPr>
          <m:t>×12</m:t>
        </m:r>
      </m:oMath>
      <w:r w:rsidR="00B9460A" w:rsidRPr="00B9460A">
        <w:rPr>
          <w:i/>
          <w:sz w:val="24"/>
          <w:szCs w:val="24"/>
        </w:rPr>
        <w:t xml:space="preserve"> </w:t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sz w:val="24"/>
          <w:szCs w:val="24"/>
        </w:rPr>
        <w:t>(</w:t>
      </w:r>
      <w:r w:rsidR="00B9460A" w:rsidRPr="006A4127">
        <w:rPr>
          <w:sz w:val="24"/>
          <w:szCs w:val="24"/>
        </w:rPr>
        <w:t>6.30</w:t>
      </w:r>
      <w:r w:rsidR="00B9460A" w:rsidRPr="00B9460A">
        <w:rPr>
          <w:sz w:val="24"/>
          <w:szCs w:val="24"/>
        </w:rPr>
        <w:t>)</w:t>
      </w:r>
    </w:p>
    <w:p w14:paraId="7A456C96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i/>
          <w:sz w:val="24"/>
          <w:szCs w:val="24"/>
        </w:rPr>
      </w:pPr>
    </w:p>
    <w:p w14:paraId="5463B3FF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</w:rPr>
        <w:t xml:space="preserve">12 – </w:t>
      </w:r>
      <w:r w:rsidRPr="00B9460A">
        <w:rPr>
          <w:sz w:val="24"/>
          <w:szCs w:val="24"/>
        </w:rPr>
        <w:t>молекулярный вес углерода;</w:t>
      </w:r>
    </w:p>
    <w:p w14:paraId="0FFD2112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ДГ</w:t>
      </w:r>
      <w:r w:rsidRPr="00B9460A">
        <w:rPr>
          <w:sz w:val="24"/>
          <w:szCs w:val="24"/>
        </w:rPr>
        <w:t xml:space="preserve"> – мольный расход дымовых газов. </w:t>
      </w:r>
    </w:p>
    <w:p w14:paraId="7CEA646F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471BFFAB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>3) Выжигаемая сера определяется по формуле:</w:t>
      </w:r>
    </w:p>
    <w:p w14:paraId="182C1B04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6F151E66" w14:textId="52CBD453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ДГ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SO</m:t>
                </m:r>
              </m:e>
              <m:sub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×32,1</m:t>
        </m:r>
      </m:oMath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</w:r>
      <w:r w:rsidR="00B9460A" w:rsidRPr="00B9460A">
        <w:rPr>
          <w:sz w:val="24"/>
          <w:szCs w:val="24"/>
        </w:rPr>
        <w:tab/>
        <w:t>(</w:t>
      </w:r>
      <w:r w:rsidR="00B9460A" w:rsidRPr="006A4127">
        <w:rPr>
          <w:sz w:val="24"/>
          <w:szCs w:val="24"/>
        </w:rPr>
        <w:t>6.31</w:t>
      </w:r>
      <w:r w:rsidR="00B9460A" w:rsidRPr="00B9460A">
        <w:rPr>
          <w:sz w:val="24"/>
          <w:szCs w:val="24"/>
        </w:rPr>
        <w:t>)</w:t>
      </w:r>
    </w:p>
    <w:p w14:paraId="183C26DE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i/>
          <w:sz w:val="24"/>
          <w:szCs w:val="24"/>
        </w:rPr>
      </w:pPr>
    </w:p>
    <w:p w14:paraId="56ABD735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sz w:val="24"/>
          <w:szCs w:val="24"/>
        </w:rPr>
        <w:t xml:space="preserve">32,1 – </w:t>
      </w:r>
      <w:r w:rsidRPr="00B9460A">
        <w:rPr>
          <w:sz w:val="24"/>
          <w:szCs w:val="24"/>
        </w:rPr>
        <w:t>молекулярный вес серы.</w:t>
      </w:r>
    </w:p>
    <w:p w14:paraId="196BEDD0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5C8F0B12" w14:textId="4DABDB0D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6.8.6 </w:t>
      </w:r>
      <w:r w:rsidRPr="00B9460A">
        <w:rPr>
          <w:sz w:val="24"/>
          <w:szCs w:val="24"/>
        </w:rPr>
        <w:t xml:space="preserve">Мольный расход влаги, </w:t>
      </w: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ВП</w:t>
      </w:r>
      <w:r w:rsidRPr="00B9460A">
        <w:rPr>
          <w:sz w:val="24"/>
          <w:szCs w:val="24"/>
        </w:rPr>
        <w:t>, образующийся при горении кокса, определяется следующим образом:</w:t>
      </w:r>
    </w:p>
    <w:p w14:paraId="76A88874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3A87BEF4" w14:textId="19DAC90D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ВП</m:t>
            </m:r>
          </m:sub>
        </m:sSub>
        <m:r>
          <m:rPr>
            <m:nor/>
          </m:rPr>
          <w:rPr>
            <w:i/>
            <w:sz w:val="24"/>
            <w:szCs w:val="24"/>
            <w:lang w:val="en-US"/>
          </w:rPr>
          <m:t>=2×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0,21×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СВ</m:t>
                </m:r>
              </m:sub>
            </m:sSub>
            <m:r>
              <m:rPr>
                <m:nor/>
              </m:rPr>
              <w:rPr>
                <w:rFonts w:ascii="Cambria Math"/>
                <w:i/>
                <w:sz w:val="24"/>
                <w:szCs w:val="24"/>
                <w:lang w:val="en-US"/>
              </w:rPr>
              <m:t xml:space="preserve"> </m:t>
            </m:r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–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/>
                    <w:i/>
                    <w:sz w:val="24"/>
                    <w:szCs w:val="24"/>
                    <w:lang w:val="en-US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ДГ</m:t>
                </m:r>
              </m:sub>
            </m:sSub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×(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O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CO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X</m:t>
                    </m:r>
                  </m:sub>
                </m:sSub>
              </m:e>
            </m:d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+0,5×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CO</m:t>
                </m:r>
              </m:e>
            </m:d>
          </m:e>
        </m:d>
      </m:oMath>
      <w:r w:rsidR="00B9460A" w:rsidRPr="00B9460A">
        <w:rPr>
          <w:i/>
          <w:sz w:val="24"/>
          <w:szCs w:val="24"/>
          <w:lang w:val="en-US"/>
        </w:rPr>
        <w:t xml:space="preserve"> </w:t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sz w:val="24"/>
          <w:szCs w:val="24"/>
          <w:lang w:val="en-US"/>
        </w:rPr>
        <w:t>(</w:t>
      </w:r>
      <w:r w:rsidR="00B9460A">
        <w:rPr>
          <w:sz w:val="24"/>
          <w:szCs w:val="24"/>
          <w:lang w:val="en-US"/>
        </w:rPr>
        <w:t>6.32</w:t>
      </w:r>
      <w:r w:rsidR="00B9460A" w:rsidRPr="00B9460A">
        <w:rPr>
          <w:sz w:val="24"/>
          <w:szCs w:val="24"/>
          <w:lang w:val="en-US"/>
        </w:rPr>
        <w:t>)</w:t>
      </w:r>
    </w:p>
    <w:p w14:paraId="04B57761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  <w:lang w:val="en-US"/>
        </w:rPr>
      </w:pPr>
    </w:p>
    <w:p w14:paraId="40B16475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</w:rPr>
        <w:t>0,21</w:t>
      </w:r>
      <w:r w:rsidRPr="00B9460A">
        <w:rPr>
          <w:sz w:val="24"/>
          <w:szCs w:val="24"/>
        </w:rPr>
        <w:t xml:space="preserve"> – объемное содержание кислорода в воздухе, доля;</w:t>
      </w:r>
    </w:p>
    <w:p w14:paraId="7067BA63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СВ</w:t>
      </w:r>
      <w:r w:rsidRPr="00B9460A">
        <w:rPr>
          <w:sz w:val="24"/>
          <w:szCs w:val="24"/>
        </w:rPr>
        <w:t xml:space="preserve"> – мольный расход сухого воздуха. </w:t>
      </w:r>
    </w:p>
    <w:p w14:paraId="566658A8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2F640611" w14:textId="0F9956FF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4" w:name="_Hlk81823218"/>
      <w:r>
        <w:rPr>
          <w:color w:val="000000"/>
          <w:sz w:val="24"/>
          <w:szCs w:val="24"/>
        </w:rPr>
        <w:t xml:space="preserve">6.8.7 </w:t>
      </w:r>
      <w:r w:rsidRPr="00B9460A">
        <w:rPr>
          <w:sz w:val="24"/>
          <w:szCs w:val="24"/>
        </w:rPr>
        <w:t xml:space="preserve">Мольный расход дымовых газов, </w:t>
      </w: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ДГ</w:t>
      </w:r>
      <w:r w:rsidRPr="00B9460A">
        <w:rPr>
          <w:sz w:val="24"/>
          <w:szCs w:val="24"/>
        </w:rPr>
        <w:t>, определяется следующим образом:</w:t>
      </w:r>
    </w:p>
    <w:p w14:paraId="2B497645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bookmarkStart w:id="5" w:name="_Hlk81812424"/>
    <w:p w14:paraId="3C4B0278" w14:textId="5C961AE6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</w:rPr>
              <m:t>ДГ</m:t>
            </m:r>
          </m:sub>
        </m:sSub>
        <m:r>
          <m:rPr>
            <m:nor/>
          </m:rPr>
          <w:rPr>
            <w:i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</w:rPr>
              <m:t>СВ</m:t>
            </m:r>
          </m:sub>
        </m:sSub>
        <m:r>
          <m:rPr>
            <m:nor/>
          </m:rPr>
          <w:rPr>
            <w:i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nor/>
              </m:rPr>
              <w:rPr>
                <w:i/>
                <w:sz w:val="24"/>
                <w:szCs w:val="24"/>
              </w:rPr>
              <m:t>0,791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den>
        </m:f>
      </m:oMath>
      <w:bookmarkEnd w:id="5"/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i/>
          <w:sz w:val="24"/>
          <w:szCs w:val="24"/>
        </w:rPr>
        <w:tab/>
      </w:r>
      <w:r w:rsidR="00B9460A" w:rsidRPr="00B9460A">
        <w:rPr>
          <w:sz w:val="24"/>
          <w:szCs w:val="24"/>
        </w:rPr>
        <w:t>(</w:t>
      </w:r>
      <w:r w:rsidR="00B9460A" w:rsidRPr="006A4127">
        <w:rPr>
          <w:sz w:val="24"/>
          <w:szCs w:val="24"/>
        </w:rPr>
        <w:t>6.33</w:t>
      </w:r>
      <w:r w:rsidR="00B9460A" w:rsidRPr="00B9460A">
        <w:rPr>
          <w:sz w:val="24"/>
          <w:szCs w:val="24"/>
        </w:rPr>
        <w:t>)</w:t>
      </w:r>
    </w:p>
    <w:bookmarkEnd w:id="4"/>
    <w:p w14:paraId="24AA816C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3C33DF2E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6" w:name="_Hlk81822976"/>
      <w:r w:rsidRPr="00B9460A">
        <w:rPr>
          <w:i/>
          <w:iCs/>
          <w:sz w:val="24"/>
          <w:szCs w:val="24"/>
        </w:rPr>
        <w:t>0,791</w:t>
      </w:r>
      <w:r w:rsidRPr="00B9460A">
        <w:rPr>
          <w:sz w:val="24"/>
          <w:szCs w:val="24"/>
        </w:rPr>
        <w:t xml:space="preserve"> – объемное содержание азота в воздухе, доля при нормальных условиях;</w:t>
      </w:r>
    </w:p>
    <w:bookmarkEnd w:id="6"/>
    <w:p w14:paraId="2D05C479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514F2ADA" w14:textId="505CB5D4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7" w:name="_Hlk81822958"/>
      <w:r>
        <w:rPr>
          <w:color w:val="000000"/>
          <w:sz w:val="24"/>
          <w:szCs w:val="24"/>
        </w:rPr>
        <w:lastRenderedPageBreak/>
        <w:t xml:space="preserve">6.8.8 </w:t>
      </w:r>
      <w:r w:rsidRPr="00B9460A">
        <w:rPr>
          <w:sz w:val="24"/>
          <w:szCs w:val="24"/>
        </w:rPr>
        <w:t xml:space="preserve">Мольный расход сухого воздуха, </w:t>
      </w:r>
      <w:r w:rsidRPr="00B9460A">
        <w:rPr>
          <w:i/>
          <w:iCs/>
          <w:sz w:val="24"/>
          <w:szCs w:val="24"/>
          <w:lang w:val="en-US"/>
        </w:rPr>
        <w:t>M</w:t>
      </w:r>
      <w:r w:rsidRPr="00B9460A">
        <w:rPr>
          <w:i/>
          <w:iCs/>
          <w:sz w:val="24"/>
          <w:szCs w:val="24"/>
          <w:vertAlign w:val="subscript"/>
        </w:rPr>
        <w:t>СВ</w:t>
      </w:r>
      <w:r w:rsidRPr="00B9460A">
        <w:rPr>
          <w:sz w:val="24"/>
          <w:szCs w:val="24"/>
        </w:rPr>
        <w:t>, определяется следующим образом</w:t>
      </w:r>
      <w:bookmarkEnd w:id="7"/>
      <w:r w:rsidRPr="00B9460A">
        <w:rPr>
          <w:sz w:val="24"/>
          <w:szCs w:val="24"/>
        </w:rPr>
        <w:t>:</w:t>
      </w:r>
    </w:p>
    <w:p w14:paraId="652BBF51" w14:textId="77777777" w:rsidR="00B9460A" w:rsidRPr="00B9460A" w:rsidRDefault="00B9460A" w:rsidP="00B9460A">
      <w:pPr>
        <w:widowControl/>
        <w:autoSpaceDE/>
        <w:autoSpaceDN/>
        <w:adjustRightInd/>
        <w:ind w:left="709" w:firstLine="0"/>
        <w:contextualSpacing/>
        <w:rPr>
          <w:sz w:val="24"/>
          <w:szCs w:val="24"/>
        </w:rPr>
      </w:pPr>
    </w:p>
    <w:p w14:paraId="5A576343" w14:textId="1F97CD45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СВ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СВ</m:t>
                </m:r>
              </m:sub>
            </m:sSub>
          </m:num>
          <m:den>
            <m:r>
              <m:rPr>
                <m:nor/>
              </m:rPr>
              <w:rPr>
                <w:sz w:val="24"/>
                <w:szCs w:val="24"/>
                <w:lang w:val="en-US"/>
              </w:rPr>
              <m:t>22,4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,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моль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/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ч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</m:t>
        </m:r>
      </m:oMath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sz w:val="24"/>
          <w:szCs w:val="24"/>
          <w:lang w:val="en-US"/>
        </w:rPr>
        <w:t>(</w:t>
      </w:r>
      <w:r w:rsidR="00B9460A">
        <w:rPr>
          <w:sz w:val="24"/>
          <w:szCs w:val="24"/>
          <w:lang w:val="en-US"/>
        </w:rPr>
        <w:t>6.34</w:t>
      </w:r>
      <w:r w:rsidR="00B9460A" w:rsidRPr="00B9460A">
        <w:rPr>
          <w:sz w:val="24"/>
          <w:szCs w:val="24"/>
          <w:lang w:val="en-US"/>
        </w:rPr>
        <w:t>)</w:t>
      </w:r>
    </w:p>
    <w:p w14:paraId="6587DD33" w14:textId="77777777" w:rsidR="00B9460A" w:rsidRPr="00B9460A" w:rsidRDefault="00B9460A" w:rsidP="00B9460A">
      <w:pPr>
        <w:widowControl/>
        <w:autoSpaceDE/>
        <w:autoSpaceDN/>
        <w:adjustRightInd/>
        <w:ind w:left="709" w:firstLine="0"/>
        <w:contextualSpacing/>
        <w:rPr>
          <w:color w:val="000000"/>
          <w:sz w:val="24"/>
          <w:szCs w:val="24"/>
          <w:lang w:val="en-US"/>
        </w:rPr>
      </w:pPr>
    </w:p>
    <w:p w14:paraId="283DE1E5" w14:textId="77777777" w:rsidR="00B9460A" w:rsidRPr="00B9460A" w:rsidRDefault="00B9460A" w:rsidP="00B9460A">
      <w:pPr>
        <w:widowControl/>
        <w:autoSpaceDE/>
        <w:autoSpaceDN/>
        <w:adjustRightInd/>
        <w:ind w:firstLine="709"/>
        <w:contextualSpacing/>
        <w:rPr>
          <w:color w:val="000000"/>
          <w:sz w:val="24"/>
          <w:szCs w:val="24"/>
        </w:rPr>
      </w:pPr>
      <w:r w:rsidRPr="00B9460A">
        <w:rPr>
          <w:color w:val="000000"/>
          <w:sz w:val="24"/>
          <w:szCs w:val="24"/>
        </w:rPr>
        <w:t xml:space="preserve">где </w:t>
      </w:r>
      <w:r w:rsidRPr="00B9460A">
        <w:rPr>
          <w:i/>
          <w:iCs/>
          <w:color w:val="000000"/>
          <w:sz w:val="24"/>
          <w:szCs w:val="24"/>
        </w:rPr>
        <w:t>22,4</w:t>
      </w:r>
      <w:r w:rsidRPr="00B9460A">
        <w:rPr>
          <w:color w:val="000000"/>
          <w:sz w:val="24"/>
          <w:szCs w:val="24"/>
        </w:rPr>
        <w:t xml:space="preserve"> - </w:t>
      </w:r>
      <w:bookmarkStart w:id="8" w:name="_Hlk81823048"/>
      <w:r w:rsidRPr="00B9460A">
        <w:rPr>
          <w:color w:val="000000"/>
          <w:sz w:val="24"/>
          <w:szCs w:val="24"/>
        </w:rPr>
        <w:t>объем, занимаемый одной молекулой воздуха при нормальных условиях, «м</w:t>
      </w:r>
      <w:r w:rsidRPr="00B9460A">
        <w:rPr>
          <w:color w:val="000000"/>
          <w:sz w:val="24"/>
          <w:szCs w:val="24"/>
          <w:vertAlign w:val="superscript"/>
        </w:rPr>
        <w:t>3</w:t>
      </w:r>
      <w:r w:rsidRPr="00B9460A">
        <w:rPr>
          <w:color w:val="000000"/>
          <w:sz w:val="24"/>
          <w:szCs w:val="24"/>
        </w:rPr>
        <w:t>/кг».</w:t>
      </w:r>
      <w:bookmarkEnd w:id="8"/>
    </w:p>
    <w:p w14:paraId="690FC509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1D06E8FA" w14:textId="746D6FB5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bookmarkStart w:id="9" w:name="_Hlk81823765"/>
      <w:r>
        <w:rPr>
          <w:color w:val="000000"/>
          <w:sz w:val="24"/>
          <w:szCs w:val="24"/>
        </w:rPr>
        <w:t xml:space="preserve">6.8.9 </w:t>
      </w:r>
      <w:r w:rsidRPr="00B9460A">
        <w:rPr>
          <w:sz w:val="24"/>
          <w:szCs w:val="24"/>
        </w:rPr>
        <w:t xml:space="preserve">Расход сухого воздуха, подаваемого в регенератор, для нормальных физических условий определяется по формуле: </w:t>
      </w:r>
    </w:p>
    <w:bookmarkEnd w:id="9"/>
    <w:p w14:paraId="2D247838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14:paraId="6B24B510" w14:textId="1D42C98F" w:rsidR="00B9460A" w:rsidRPr="00B9460A" w:rsidRDefault="00215109" w:rsidP="00B9460A">
      <w:pPr>
        <w:widowControl/>
        <w:autoSpaceDE/>
        <w:autoSpaceDN/>
        <w:adjustRightInd/>
        <w:ind w:firstLine="709"/>
        <w:jc w:val="right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СВ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202124"/>
                    <w:sz w:val="24"/>
                    <w:szCs w:val="24"/>
                    <w:shd w:val="clear" w:color="auto" w:fill="FFFFFF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202124"/>
                    <w:sz w:val="24"/>
                    <w:szCs w:val="24"/>
                    <w:shd w:val="clear" w:color="auto" w:fill="FFFFFF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  <w:lang w:val="en-US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, 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нм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/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ч</m:t>
        </m:r>
      </m:oMath>
      <w:r w:rsidR="00B9460A" w:rsidRPr="00B9460A">
        <w:rPr>
          <w:sz w:val="24"/>
          <w:szCs w:val="24"/>
          <w:lang w:val="en-US"/>
        </w:rPr>
        <w:t xml:space="preserve"> </w:t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i/>
          <w:sz w:val="24"/>
          <w:szCs w:val="24"/>
          <w:lang w:val="en-US"/>
        </w:rPr>
        <w:tab/>
      </w:r>
      <w:r w:rsidR="00B9460A" w:rsidRPr="00B9460A">
        <w:rPr>
          <w:sz w:val="24"/>
          <w:szCs w:val="24"/>
          <w:lang w:val="en-US"/>
        </w:rPr>
        <w:t>(</w:t>
      </w:r>
      <w:r w:rsidR="00B9460A">
        <w:rPr>
          <w:sz w:val="24"/>
          <w:szCs w:val="24"/>
          <w:lang w:val="en-US"/>
        </w:rPr>
        <w:t>6.35</w:t>
      </w:r>
      <w:r w:rsidR="00B9460A" w:rsidRPr="00B9460A">
        <w:rPr>
          <w:sz w:val="24"/>
          <w:szCs w:val="24"/>
          <w:lang w:val="en-US"/>
        </w:rPr>
        <w:t>)</w:t>
      </w:r>
    </w:p>
    <w:p w14:paraId="7A4313E8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b/>
          <w:bCs/>
          <w:sz w:val="24"/>
          <w:szCs w:val="24"/>
          <w:lang w:val="en-US"/>
        </w:rPr>
      </w:pPr>
    </w:p>
    <w:p w14:paraId="7A5F971A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color w:val="000000"/>
          <w:sz w:val="24"/>
          <w:szCs w:val="24"/>
        </w:rPr>
      </w:pPr>
      <w:r w:rsidRPr="00B9460A">
        <w:rPr>
          <w:sz w:val="24"/>
          <w:szCs w:val="24"/>
        </w:rPr>
        <w:t xml:space="preserve">где </w:t>
      </w:r>
      <w:r w:rsidRPr="00B9460A">
        <w:rPr>
          <w:i/>
          <w:iCs/>
          <w:color w:val="202124"/>
          <w:sz w:val="24"/>
          <w:szCs w:val="24"/>
          <w:shd w:val="clear" w:color="auto" w:fill="FFFFFF"/>
        </w:rPr>
        <w:t>ρ</w:t>
      </w:r>
      <w:r w:rsidRPr="00B9460A">
        <w:rPr>
          <w:i/>
          <w:iCs/>
          <w:color w:val="202124"/>
          <w:sz w:val="24"/>
          <w:szCs w:val="24"/>
          <w:shd w:val="clear" w:color="auto" w:fill="FFFFFF"/>
          <w:vertAlign w:val="subscript"/>
        </w:rPr>
        <w:t>1</w:t>
      </w:r>
      <w:r w:rsidRPr="00B9460A">
        <w:rPr>
          <w:color w:val="202124"/>
          <w:sz w:val="24"/>
          <w:szCs w:val="24"/>
          <w:shd w:val="clear" w:color="auto" w:fill="FFFFFF"/>
        </w:rPr>
        <w:t xml:space="preserve"> и </w:t>
      </w:r>
      <w:r w:rsidRPr="00B9460A">
        <w:rPr>
          <w:i/>
          <w:iCs/>
          <w:color w:val="202124"/>
          <w:sz w:val="24"/>
          <w:szCs w:val="24"/>
          <w:shd w:val="clear" w:color="auto" w:fill="FFFFFF"/>
        </w:rPr>
        <w:t>ρ</w:t>
      </w:r>
      <w:r w:rsidRPr="00B9460A">
        <w:rPr>
          <w:i/>
          <w:iCs/>
          <w:color w:val="202124"/>
          <w:sz w:val="24"/>
          <w:szCs w:val="24"/>
          <w:shd w:val="clear" w:color="auto" w:fill="FFFFFF"/>
          <w:vertAlign w:val="subscript"/>
        </w:rPr>
        <w:t>2</w:t>
      </w:r>
      <w:r w:rsidRPr="00B9460A">
        <w:rPr>
          <w:color w:val="202124"/>
          <w:sz w:val="24"/>
          <w:szCs w:val="24"/>
          <w:shd w:val="clear" w:color="auto" w:fill="FFFFFF"/>
        </w:rPr>
        <w:t xml:space="preserve"> – плотность </w:t>
      </w:r>
      <w:r w:rsidRPr="00B9460A">
        <w:rPr>
          <w:color w:val="000000"/>
          <w:sz w:val="24"/>
          <w:szCs w:val="24"/>
        </w:rPr>
        <w:t>воздуха при нормальных технических и нормальных физических условиях, равная со</w:t>
      </w:r>
      <w:r w:rsidRPr="00B9460A">
        <w:rPr>
          <w:color w:val="000000"/>
          <w:sz w:val="24"/>
          <w:szCs w:val="24"/>
        </w:rPr>
        <w:softHyphen/>
        <w:t>ответственно 1,203 и 1,293 кг/м</w:t>
      </w:r>
      <w:r w:rsidRPr="00B9460A">
        <w:rPr>
          <w:color w:val="000000"/>
          <w:sz w:val="24"/>
          <w:szCs w:val="24"/>
          <w:vertAlign w:val="superscript"/>
        </w:rPr>
        <w:t>3</w:t>
      </w:r>
      <w:r w:rsidRPr="00B9460A">
        <w:rPr>
          <w:color w:val="000000"/>
          <w:sz w:val="24"/>
          <w:szCs w:val="24"/>
        </w:rPr>
        <w:t>;</w:t>
      </w:r>
    </w:p>
    <w:p w14:paraId="4034A8F8" w14:textId="77777777" w:rsidR="00B9460A" w:rsidRPr="00B9460A" w:rsidRDefault="00B9460A" w:rsidP="00B9460A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B9460A">
        <w:rPr>
          <w:i/>
          <w:iCs/>
          <w:sz w:val="24"/>
          <w:szCs w:val="24"/>
          <w:lang w:val="en-US"/>
        </w:rPr>
        <w:t>Q</w:t>
      </w:r>
      <w:r w:rsidRPr="00B9460A">
        <w:rPr>
          <w:i/>
          <w:iCs/>
          <w:sz w:val="24"/>
          <w:szCs w:val="24"/>
          <w:vertAlign w:val="subscript"/>
        </w:rPr>
        <w:t>В</w:t>
      </w:r>
      <w:r w:rsidRPr="00B9460A">
        <w:rPr>
          <w:sz w:val="24"/>
          <w:szCs w:val="24"/>
        </w:rPr>
        <w:t xml:space="preserve"> – суммарный расход воздуха, подаваемого в регенератор, нм</w:t>
      </w:r>
      <w:r w:rsidRPr="00B9460A">
        <w:rPr>
          <w:sz w:val="24"/>
          <w:szCs w:val="24"/>
          <w:vertAlign w:val="superscript"/>
        </w:rPr>
        <w:t>3</w:t>
      </w:r>
      <w:r w:rsidRPr="00B9460A">
        <w:rPr>
          <w:sz w:val="24"/>
          <w:szCs w:val="24"/>
        </w:rPr>
        <w:t>/ч.</w:t>
      </w:r>
    </w:p>
    <w:p w14:paraId="4F48E8C8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3B1724E9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01EFD9D6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69849C63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43E25D11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5E193156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07869A1F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51D33DA0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2FEFFCF7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24C86167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364D85CF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5713246C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1469355A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233089AD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181E6C5F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623026AA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6C4843C3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2B5C8148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16D8814C" w14:textId="77777777" w:rsidR="00461C06" w:rsidRDefault="00461C06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0AE507CB" w14:textId="77777777" w:rsidR="000F3320" w:rsidRDefault="000F3320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0F68BFA8" w14:textId="77777777" w:rsidR="00D93843" w:rsidRDefault="00D93843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408D3964" w14:textId="77777777" w:rsidR="007A058D" w:rsidRDefault="007A058D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04DF955D" w14:textId="77777777" w:rsidR="007A058D" w:rsidRDefault="007A058D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1071B0B5" w14:textId="77777777" w:rsidR="00933BBC" w:rsidRDefault="00933BBC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7494D1C3" w14:textId="77777777" w:rsidR="00933BBC" w:rsidRDefault="00933BBC" w:rsidP="0089370C">
      <w:pPr>
        <w:widowControl/>
        <w:ind w:firstLine="567"/>
        <w:rPr>
          <w:bCs/>
          <w:sz w:val="24"/>
          <w:szCs w:val="24"/>
          <w:highlight w:val="yellow"/>
          <w:lang w:eastAsia="en-US"/>
        </w:rPr>
      </w:pPr>
    </w:p>
    <w:p w14:paraId="3054665B" w14:textId="77777777" w:rsidR="00B9460A" w:rsidRDefault="00B9460A">
      <w:pPr>
        <w:widowControl/>
        <w:autoSpaceDE/>
        <w:autoSpaceDN/>
        <w:adjustRightInd/>
        <w:spacing w:after="200" w:line="276" w:lineRule="auto"/>
        <w:ind w:firstLine="0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14:paraId="3B17A474" w14:textId="1678B8C0" w:rsidR="00B465D8" w:rsidRDefault="001520D0" w:rsidP="001520D0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Приложение А изложить в новой редакции:</w:t>
      </w:r>
    </w:p>
    <w:p w14:paraId="507EA1BC" w14:textId="77777777" w:rsidR="00D1590E" w:rsidRPr="00B9460A" w:rsidRDefault="00D1590E" w:rsidP="001520D0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</w:p>
    <w:p w14:paraId="4CAA808A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bookmarkStart w:id="10" w:name="_Toc25752903"/>
      <w:r w:rsidRPr="00D1590E">
        <w:rPr>
          <w:b/>
          <w:sz w:val="24"/>
          <w:szCs w:val="24"/>
        </w:rPr>
        <w:t>Приложение</w:t>
      </w:r>
      <w:r w:rsidRPr="00D1590E">
        <w:rPr>
          <w:b/>
          <w:sz w:val="24"/>
          <w:szCs w:val="24"/>
          <w:lang w:val="kk-KZ"/>
        </w:rPr>
        <w:t xml:space="preserve"> </w:t>
      </w:r>
      <w:r w:rsidRPr="00D1590E">
        <w:rPr>
          <w:b/>
          <w:sz w:val="24"/>
          <w:szCs w:val="24"/>
        </w:rPr>
        <w:t>А</w:t>
      </w:r>
      <w:bookmarkEnd w:id="10"/>
    </w:p>
    <w:p w14:paraId="4412099F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i/>
          <w:sz w:val="24"/>
          <w:szCs w:val="24"/>
        </w:rPr>
      </w:pPr>
      <w:bookmarkStart w:id="11" w:name="_Toc11666920"/>
      <w:bookmarkStart w:id="12" w:name="_Toc25752904"/>
      <w:r w:rsidRPr="00D1590E">
        <w:rPr>
          <w:i/>
          <w:sz w:val="24"/>
          <w:szCs w:val="24"/>
        </w:rPr>
        <w:t>(информационное)</w:t>
      </w:r>
      <w:bookmarkEnd w:id="11"/>
      <w:bookmarkEnd w:id="12"/>
    </w:p>
    <w:p w14:paraId="0307EA4A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</w:p>
    <w:p w14:paraId="61B3BDF8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bookmarkStart w:id="13" w:name="_Toc11666921"/>
      <w:bookmarkStart w:id="14" w:name="_Toc25752905"/>
      <w:r w:rsidRPr="00D1590E">
        <w:rPr>
          <w:b/>
          <w:sz w:val="24"/>
          <w:szCs w:val="24"/>
        </w:rPr>
        <w:t xml:space="preserve">Нормы расхода топлива </w:t>
      </w:r>
      <w:bookmarkEnd w:id="13"/>
      <w:r w:rsidRPr="00D1590E">
        <w:rPr>
          <w:b/>
          <w:sz w:val="24"/>
          <w:szCs w:val="24"/>
        </w:rPr>
        <w:t xml:space="preserve">на технологические нужды НПЗ </w:t>
      </w:r>
      <w:bookmarkEnd w:id="14"/>
    </w:p>
    <w:p w14:paraId="478BCFED" w14:textId="77777777" w:rsidR="00D1590E" w:rsidRPr="00D1590E" w:rsidRDefault="00D1590E" w:rsidP="00D1590E">
      <w:pPr>
        <w:widowControl/>
        <w:autoSpaceDE/>
        <w:autoSpaceDN/>
        <w:adjustRightInd/>
        <w:ind w:firstLine="0"/>
        <w:rPr>
          <w:rFonts w:eastAsiaTheme="minorEastAsia" w:cstheme="minorBidi"/>
          <w:sz w:val="24"/>
          <w:szCs w:val="24"/>
        </w:rPr>
      </w:pPr>
    </w:p>
    <w:p w14:paraId="59B4991A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 w:cstheme="minorBidi"/>
          <w:sz w:val="24"/>
          <w:szCs w:val="24"/>
        </w:rPr>
      </w:pPr>
      <w:r w:rsidRPr="00D1590E">
        <w:rPr>
          <w:rFonts w:eastAsiaTheme="minorEastAsia" w:cstheme="minorBidi"/>
          <w:sz w:val="24"/>
          <w:szCs w:val="24"/>
        </w:rPr>
        <w:t>А.1 В настоящем приложении приведены нормы расхода топлива на технологические нужды установок НПЗ от объема поступившего сырья на весь цикл переработки сырья.</w:t>
      </w:r>
    </w:p>
    <w:p w14:paraId="00626AC4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sz w:val="24"/>
          <w:szCs w:val="24"/>
        </w:rPr>
      </w:pPr>
    </w:p>
    <w:p w14:paraId="5AA69F64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t>Таблица А.1 - Нормы расхода топлива на</w:t>
      </w:r>
      <w:r w:rsidRPr="00D1590E">
        <w:rPr>
          <w:rFonts w:eastAsiaTheme="minorEastAsia"/>
          <w:b/>
          <w:sz w:val="24"/>
          <w:szCs w:val="24"/>
          <w:lang w:val="kk-KZ"/>
        </w:rPr>
        <w:t xml:space="preserve"> </w:t>
      </w:r>
      <w:r w:rsidRPr="00D1590E">
        <w:rPr>
          <w:rFonts w:eastAsiaTheme="minorEastAsia"/>
          <w:b/>
          <w:sz w:val="24"/>
          <w:szCs w:val="24"/>
        </w:rPr>
        <w:t xml:space="preserve">технологические </w:t>
      </w:r>
    </w:p>
    <w:p w14:paraId="453DB664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t>нужды установок ТОО «Атырауский нефтеперерабатывающий завод»</w:t>
      </w:r>
    </w:p>
    <w:p w14:paraId="6B8AF43D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b/>
          <w:sz w:val="24"/>
          <w:szCs w:val="24"/>
        </w:rPr>
      </w:pPr>
    </w:p>
    <w:tbl>
      <w:tblPr>
        <w:tblW w:w="5000" w:type="pct"/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5102"/>
        <w:gridCol w:w="1728"/>
      </w:tblGrid>
      <w:tr w:rsidR="00D1590E" w:rsidRPr="00D1590E" w14:paraId="6CCA340F" w14:textId="77777777" w:rsidTr="00307697">
        <w:trPr>
          <w:trHeight w:val="454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C7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6B9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C88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79D7416B" w14:textId="77777777" w:rsidTr="00307697">
        <w:trPr>
          <w:trHeight w:val="454"/>
        </w:trPr>
        <w:tc>
          <w:tcPr>
            <w:tcW w:w="137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27E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7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67F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ЭЛОУ-АТ-2</w:t>
            </w:r>
          </w:p>
        </w:tc>
        <w:tc>
          <w:tcPr>
            <w:tcW w:w="9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69C4" w14:textId="30A6265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</w:t>
            </w:r>
            <w:r w:rsidRPr="00D1590E">
              <w:rPr>
                <w:sz w:val="24"/>
                <w:szCs w:val="24"/>
              </w:rPr>
              <w:t xml:space="preserve"> </w:t>
            </w:r>
          </w:p>
        </w:tc>
      </w:tr>
      <w:tr w:rsidR="00D1590E" w:rsidRPr="00D1590E" w14:paraId="2ADD23B9" w14:textId="77777777" w:rsidTr="00307697">
        <w:trPr>
          <w:trHeight w:val="454"/>
        </w:trPr>
        <w:tc>
          <w:tcPr>
            <w:tcW w:w="13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F1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80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ЭЛОУ-АВТ-3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FC5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0,66</w:t>
            </w:r>
          </w:p>
        </w:tc>
      </w:tr>
      <w:tr w:rsidR="00D1590E" w:rsidRPr="00D1590E" w14:paraId="720A5611" w14:textId="77777777" w:rsidTr="00307697">
        <w:trPr>
          <w:trHeight w:val="454"/>
        </w:trPr>
        <w:tc>
          <w:tcPr>
            <w:tcW w:w="13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42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риформинга</w:t>
            </w: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6C5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ЛГ-35-11/300-95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40B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0,21</w:t>
            </w:r>
          </w:p>
        </w:tc>
      </w:tr>
      <w:tr w:rsidR="00D1590E" w:rsidRPr="00D1590E" w14:paraId="2182A7C1" w14:textId="77777777" w:rsidTr="00307697">
        <w:trPr>
          <w:trHeight w:val="454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B89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C3B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Секция гидрирования бензола «</w:t>
            </w:r>
            <w:proofErr w:type="spellStart"/>
            <w:r w:rsidRPr="00D1590E">
              <w:rPr>
                <w:sz w:val="24"/>
                <w:szCs w:val="24"/>
              </w:rPr>
              <w:t>Benfree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055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0,04</w:t>
            </w:r>
          </w:p>
        </w:tc>
      </w:tr>
      <w:tr w:rsidR="00D1590E" w:rsidRPr="00D1590E" w14:paraId="18ABA48D" w14:textId="77777777" w:rsidTr="00307697">
        <w:trPr>
          <w:trHeight w:val="454"/>
        </w:trPr>
        <w:tc>
          <w:tcPr>
            <w:tcW w:w="13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5AD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ароматических углеводородов</w:t>
            </w: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18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 с непрерывной регенерации катализатора и блоком извлечения бензола (CCR)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5AB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1,61</w:t>
            </w:r>
          </w:p>
        </w:tc>
      </w:tr>
      <w:tr w:rsidR="00D1590E" w:rsidRPr="00D1590E" w14:paraId="66767941" w14:textId="77777777" w:rsidTr="00307697">
        <w:trPr>
          <w:trHeight w:val="454"/>
        </w:trPr>
        <w:tc>
          <w:tcPr>
            <w:tcW w:w="13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840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9D7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параксилола «</w:t>
            </w:r>
            <w:proofErr w:type="spellStart"/>
            <w:r w:rsidRPr="00D1590E">
              <w:rPr>
                <w:sz w:val="24"/>
                <w:szCs w:val="24"/>
              </w:rPr>
              <w:t>ParamaX</w:t>
            </w:r>
            <w:proofErr w:type="spellEnd"/>
            <w:r w:rsidRPr="00D1590E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E28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2,32</w:t>
            </w:r>
          </w:p>
        </w:tc>
      </w:tr>
      <w:tr w:rsidR="00D1590E" w:rsidRPr="00D1590E" w14:paraId="75C73CC2" w14:textId="77777777" w:rsidTr="00307697">
        <w:trPr>
          <w:trHeight w:val="454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9F4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Коксование</w:t>
            </w: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8F5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замедленного коксования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4A81" w14:textId="2BD99FE0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</w:tr>
      <w:tr w:rsidR="00D1590E" w:rsidRPr="00D1590E" w14:paraId="56FDE3CF" w14:textId="77777777" w:rsidTr="00307697">
        <w:trPr>
          <w:trHeight w:val="454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DAA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Прокалка нефтяного кокса</w:t>
            </w: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51F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прокалки нефтяного кокса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635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0,16</w:t>
            </w:r>
          </w:p>
        </w:tc>
      </w:tr>
      <w:tr w:rsidR="00D1590E" w:rsidRPr="00D1590E" w14:paraId="3C40ACE5" w14:textId="77777777" w:rsidTr="00307697">
        <w:trPr>
          <w:trHeight w:val="454"/>
        </w:trPr>
        <w:tc>
          <w:tcPr>
            <w:tcW w:w="13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68E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топлива</w:t>
            </w: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EEB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Комбинированной установки гидроочистки и депарафинизации дизельного топлива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B92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0,29</w:t>
            </w:r>
          </w:p>
        </w:tc>
      </w:tr>
      <w:tr w:rsidR="00D1590E" w:rsidRPr="00D1590E" w14:paraId="78FF8AD8" w14:textId="77777777" w:rsidTr="00307697">
        <w:trPr>
          <w:trHeight w:val="454"/>
        </w:trPr>
        <w:tc>
          <w:tcPr>
            <w:tcW w:w="13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93D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D0A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Комбинированной установки гидроочистки бензина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B62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0,24</w:t>
            </w:r>
          </w:p>
        </w:tc>
      </w:tr>
      <w:tr w:rsidR="00D1590E" w:rsidRPr="00D1590E" w14:paraId="0F7EB683" w14:textId="77777777" w:rsidTr="00307697">
        <w:trPr>
          <w:trHeight w:val="454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85C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серы</w:t>
            </w:r>
          </w:p>
        </w:tc>
        <w:tc>
          <w:tcPr>
            <w:tcW w:w="2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8F7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серы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906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0,01</w:t>
            </w:r>
          </w:p>
        </w:tc>
      </w:tr>
      <w:tr w:rsidR="00D1590E" w:rsidRPr="00D1590E" w14:paraId="59AAC159" w14:textId="77777777" w:rsidTr="00307697">
        <w:trPr>
          <w:trHeight w:val="454"/>
        </w:trPr>
        <w:tc>
          <w:tcPr>
            <w:tcW w:w="1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7E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17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Комбинированная установка производства серы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7DD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0,05</w:t>
            </w:r>
          </w:p>
        </w:tc>
      </w:tr>
      <w:tr w:rsidR="00D1590E" w:rsidRPr="00D1590E" w14:paraId="4C6D1FCA" w14:textId="77777777" w:rsidTr="0030769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6C847E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Производство </w:t>
            </w:r>
          </w:p>
          <w:p w14:paraId="4C7C2BB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водорода</w:t>
            </w:r>
          </w:p>
        </w:tc>
        <w:tc>
          <w:tcPr>
            <w:tcW w:w="2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2A5AC1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производства и очистки водорода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8C72F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0,27</w:t>
            </w:r>
          </w:p>
        </w:tc>
      </w:tr>
      <w:tr w:rsidR="00D1590E" w:rsidRPr="00D1590E" w14:paraId="32059740" w14:textId="77777777" w:rsidTr="0030769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1696B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445C6B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производства и очистки водорода-2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3E5CD6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0,32</w:t>
            </w:r>
          </w:p>
        </w:tc>
      </w:tr>
      <w:tr w:rsidR="00D1590E" w:rsidRPr="00D1590E" w14:paraId="04CD8EC8" w14:textId="77777777" w:rsidTr="0030769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7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B8839E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Выработка пара</w:t>
            </w:r>
          </w:p>
        </w:tc>
        <w:tc>
          <w:tcPr>
            <w:tcW w:w="271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4215F7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Теплоэлектроцентраль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F57C28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2,18</w:t>
            </w:r>
          </w:p>
        </w:tc>
      </w:tr>
    </w:tbl>
    <w:p w14:paraId="5CEB3FCF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 w:cstheme="minorBidi"/>
          <w:sz w:val="24"/>
          <w:szCs w:val="24"/>
          <w:lang w:val="kk-KZ"/>
        </w:rPr>
      </w:pPr>
    </w:p>
    <w:p w14:paraId="27C394D7" w14:textId="77777777" w:rsidR="006A4127" w:rsidRDefault="006A4127" w:rsidP="00D1590E">
      <w:pPr>
        <w:widowControl/>
        <w:autoSpaceDE/>
        <w:autoSpaceDN/>
        <w:adjustRightInd/>
        <w:spacing w:after="120"/>
        <w:ind w:firstLine="567"/>
        <w:jc w:val="center"/>
        <w:rPr>
          <w:rFonts w:eastAsiaTheme="minorEastAsia"/>
          <w:i/>
          <w:sz w:val="24"/>
          <w:szCs w:val="24"/>
        </w:rPr>
      </w:pPr>
    </w:p>
    <w:p w14:paraId="2135C0F6" w14:textId="7567BCD1" w:rsidR="00D1590E" w:rsidRPr="00D1590E" w:rsidRDefault="00D1590E" w:rsidP="00D1590E">
      <w:pPr>
        <w:widowControl/>
        <w:autoSpaceDE/>
        <w:autoSpaceDN/>
        <w:adjustRightInd/>
        <w:spacing w:after="120"/>
        <w:ind w:firstLine="567"/>
        <w:jc w:val="center"/>
        <w:rPr>
          <w:rFonts w:eastAsiaTheme="minorEastAsia" w:cstheme="minorBidi"/>
          <w:sz w:val="24"/>
          <w:szCs w:val="24"/>
          <w:lang w:val="kk-KZ"/>
        </w:rPr>
      </w:pPr>
      <w:r w:rsidRPr="00D1590E">
        <w:rPr>
          <w:rFonts w:eastAsiaTheme="minorEastAsia"/>
          <w:i/>
          <w:sz w:val="24"/>
          <w:szCs w:val="24"/>
        </w:rPr>
        <w:lastRenderedPageBreak/>
        <w:t>Окончание таблицы А.1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4961"/>
        <w:gridCol w:w="1948"/>
      </w:tblGrid>
      <w:tr w:rsidR="00D1590E" w:rsidRPr="00D1590E" w14:paraId="70AED8C6" w14:textId="77777777" w:rsidTr="00307697">
        <w:trPr>
          <w:trHeight w:val="454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6385FF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BC6E60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8730C6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10C1D3C3" w14:textId="77777777" w:rsidTr="00307697">
        <w:trPr>
          <w:trHeight w:val="454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EBF27B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Глубокая переработка нефти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663F7E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 нефтяных остатков в кипящем слое R2R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429C0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0,11</w:t>
            </w:r>
          </w:p>
        </w:tc>
      </w:tr>
      <w:tr w:rsidR="00D1590E" w:rsidRPr="00D1590E" w14:paraId="15301191" w14:textId="77777777" w:rsidTr="0030769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6E5984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10F138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нафты «NAPHTHA HT»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A6E514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0,44</w:t>
            </w:r>
          </w:p>
        </w:tc>
      </w:tr>
      <w:tr w:rsidR="00D1590E" w:rsidRPr="00D1590E" w14:paraId="6EC5D6F9" w14:textId="77777777" w:rsidTr="0030769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701EB12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648012D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газойля «PRIME D»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05EC55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0,21</w:t>
            </w:r>
          </w:p>
        </w:tc>
      </w:tr>
      <w:tr w:rsidR="00D1590E" w:rsidRPr="00D1590E" w14:paraId="731AF1E3" w14:textId="77777777" w:rsidTr="0030769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6D5010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249512A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селективного гидрирования нафты «PRIME G»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5FA6C5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0,39</w:t>
            </w:r>
          </w:p>
        </w:tc>
      </w:tr>
      <w:tr w:rsidR="00D1590E" w:rsidRPr="00D1590E" w14:paraId="78F00C11" w14:textId="77777777" w:rsidTr="0030769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6BBE78B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529EA0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изомеризаций легких бензиновых фракций «PARISOM»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4032D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0,28</w:t>
            </w:r>
          </w:p>
        </w:tc>
      </w:tr>
      <w:tr w:rsidR="00D1590E" w:rsidRPr="00D1590E" w14:paraId="77137B8F" w14:textId="77777777" w:rsidTr="00307697">
        <w:trPr>
          <w:trHeight w:val="454"/>
        </w:trPr>
        <w:tc>
          <w:tcPr>
            <w:tcW w:w="39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2C0BECB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0855B7C" w14:textId="243F2782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11,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76112" w:rsidRPr="00D1590E" w14:paraId="4590BF79" w14:textId="77777777" w:rsidTr="004C11AF">
        <w:trPr>
          <w:trHeight w:val="454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41782325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Выжиг кокса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8E92892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 нефтяных остатков в кипящем слое R2R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3C6329E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1,92</w:t>
            </w:r>
          </w:p>
        </w:tc>
      </w:tr>
      <w:tr w:rsidR="00276112" w:rsidRPr="00D1590E" w14:paraId="576C09AC" w14:textId="77777777" w:rsidTr="004C11AF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</w:tcPr>
          <w:p w14:paraId="34ED396D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</w:tcPr>
          <w:p w14:paraId="0BC0E7F6" w14:textId="2584CDBB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2"/>
              </w:rPr>
              <w:t>Установки прокалки нефтяного кокса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</w:tcPr>
          <w:p w14:paraId="028F8849" w14:textId="72D54630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0,042</w:t>
            </w:r>
          </w:p>
        </w:tc>
      </w:tr>
      <w:tr w:rsidR="00D1590E" w:rsidRPr="00D1590E" w14:paraId="2062E052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D0E6A4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 с учетом выжига кокса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D0F55FF" w14:textId="729FE455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13,</w:t>
            </w:r>
            <w:r w:rsidR="00BC413C">
              <w:rPr>
                <w:b/>
                <w:bCs/>
                <w:sz w:val="24"/>
                <w:szCs w:val="24"/>
              </w:rPr>
              <w:t>462</w:t>
            </w:r>
          </w:p>
        </w:tc>
      </w:tr>
      <w:tr w:rsidR="00D1590E" w:rsidRPr="00D1590E" w14:paraId="110D848D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C44649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36D47E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0,015</w:t>
            </w:r>
          </w:p>
        </w:tc>
      </w:tr>
      <w:tr w:rsidR="00D1590E" w:rsidRPr="00D1590E" w14:paraId="4C81D9CA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4EA2E1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выжига кокса и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9BD4160" w14:textId="1FEB9242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13,</w:t>
            </w:r>
            <w:r w:rsidR="00BC413C">
              <w:rPr>
                <w:b/>
                <w:bCs/>
                <w:sz w:val="24"/>
                <w:szCs w:val="24"/>
              </w:rPr>
              <w:t>447</w:t>
            </w:r>
          </w:p>
        </w:tc>
      </w:tr>
    </w:tbl>
    <w:p w14:paraId="2C8CF306" w14:textId="77777777" w:rsidR="00D1590E" w:rsidRPr="00D1590E" w:rsidRDefault="00D1590E" w:rsidP="00D1590E">
      <w:pPr>
        <w:widowControl/>
        <w:autoSpaceDE/>
        <w:autoSpaceDN/>
        <w:adjustRightInd/>
        <w:ind w:firstLine="709"/>
        <w:rPr>
          <w:rFonts w:eastAsiaTheme="minorEastAsia"/>
          <w:b/>
          <w:sz w:val="24"/>
          <w:szCs w:val="24"/>
        </w:rPr>
      </w:pPr>
    </w:p>
    <w:p w14:paraId="36540273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4FEEC460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lastRenderedPageBreak/>
        <w:t>Таблица А.2 - Нормы расхода топлива на технологические нужды установок ТОО «Павлодарский нефтехимический завод»</w:t>
      </w:r>
    </w:p>
    <w:p w14:paraId="15F08579" w14:textId="77777777" w:rsidR="00D1590E" w:rsidRPr="00D1590E" w:rsidRDefault="00D1590E" w:rsidP="00D1590E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73"/>
        <w:gridCol w:w="4940"/>
        <w:gridCol w:w="1755"/>
      </w:tblGrid>
      <w:tr w:rsidR="00D1590E" w:rsidRPr="00D1590E" w14:paraId="0D62FE51" w14:textId="77777777" w:rsidTr="00307697">
        <w:trPr>
          <w:trHeight w:val="454"/>
        </w:trPr>
        <w:tc>
          <w:tcPr>
            <w:tcW w:w="1464" w:type="pct"/>
            <w:tcBorders>
              <w:bottom w:val="doub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73D2A5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1590E">
              <w:rPr>
                <w:rFonts w:eastAsiaTheme="minorEastAsia"/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609" w:type="pct"/>
            <w:tcBorders>
              <w:bottom w:val="doub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08DBB4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1590E">
              <w:rPr>
                <w:rFonts w:eastAsiaTheme="minorEastAsia"/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927" w:type="pct"/>
            <w:tcBorders>
              <w:bottom w:val="doub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8562F5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4E7FB583" w14:textId="77777777" w:rsidTr="00307697">
        <w:trPr>
          <w:trHeight w:val="454"/>
        </w:trPr>
        <w:tc>
          <w:tcPr>
            <w:tcW w:w="1464" w:type="pct"/>
            <w:tcBorders>
              <w:top w:val="doub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9C3178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609" w:type="pct"/>
            <w:tcBorders>
              <w:top w:val="doub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C69A4E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ЭЛОУ- АТ в составе ЛК-6У</w:t>
            </w:r>
          </w:p>
        </w:tc>
        <w:tc>
          <w:tcPr>
            <w:tcW w:w="927" w:type="pct"/>
            <w:tcBorders>
              <w:top w:val="double" w:sz="4" w:space="0" w:color="auto"/>
            </w:tcBorders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BE8011E" w14:textId="52DD790B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1,</w:t>
            </w:r>
            <w:r w:rsidR="00DB16FD">
              <w:rPr>
                <w:rFonts w:eastAsiaTheme="minorEastAsia"/>
                <w:sz w:val="24"/>
                <w:szCs w:val="24"/>
              </w:rPr>
              <w:t>45</w:t>
            </w:r>
          </w:p>
        </w:tc>
      </w:tr>
      <w:tr w:rsidR="00D1590E" w:rsidRPr="00D1590E" w14:paraId="52F432E4" w14:textId="77777777" w:rsidTr="00307697">
        <w:trPr>
          <w:trHeight w:val="454"/>
        </w:trPr>
        <w:tc>
          <w:tcPr>
            <w:tcW w:w="1464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46345B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Гидроочистки нафты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F76899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Гидроочистки нафты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1897FAF" w14:textId="59B7098B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</w:t>
            </w:r>
            <w:r w:rsidR="00DB16FD">
              <w:rPr>
                <w:rFonts w:eastAsiaTheme="minorEastAsia"/>
                <w:sz w:val="24"/>
                <w:szCs w:val="24"/>
              </w:rPr>
              <w:t>22</w:t>
            </w:r>
          </w:p>
        </w:tc>
      </w:tr>
      <w:tr w:rsidR="00D1590E" w:rsidRPr="00D1590E" w14:paraId="565796A2" w14:textId="77777777" w:rsidTr="00307697">
        <w:trPr>
          <w:trHeight w:val="454"/>
        </w:trPr>
        <w:tc>
          <w:tcPr>
            <w:tcW w:w="1464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D51384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Каталитический риформинг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FE8173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 xml:space="preserve">Каталитический риформинг (в </w:t>
            </w:r>
            <w:proofErr w:type="gramStart"/>
            <w:r w:rsidRPr="00D1590E">
              <w:rPr>
                <w:rFonts w:eastAsiaTheme="minorEastAsia"/>
                <w:sz w:val="24"/>
                <w:szCs w:val="24"/>
              </w:rPr>
              <w:t>т.ч.</w:t>
            </w:r>
            <w:proofErr w:type="gramEnd"/>
            <w:r w:rsidRPr="00D1590E">
              <w:rPr>
                <w:rFonts w:eastAsiaTheme="minorEastAsia"/>
                <w:sz w:val="24"/>
                <w:szCs w:val="24"/>
              </w:rPr>
              <w:t xml:space="preserve"> расход топлива на гидроочистку бензина)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5D0624A" w14:textId="1CE1D963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</w:t>
            </w:r>
            <w:r w:rsidR="00DB16FD">
              <w:rPr>
                <w:rFonts w:eastAsiaTheme="minorEastAsia"/>
                <w:sz w:val="24"/>
                <w:szCs w:val="24"/>
              </w:rPr>
              <w:t>72</w:t>
            </w:r>
          </w:p>
        </w:tc>
      </w:tr>
      <w:tr w:rsidR="00D1590E" w:rsidRPr="00D1590E" w14:paraId="06C1228E" w14:textId="77777777" w:rsidTr="00307697">
        <w:trPr>
          <w:trHeight w:val="454"/>
        </w:trPr>
        <w:tc>
          <w:tcPr>
            <w:tcW w:w="1464" w:type="pct"/>
            <w:vMerge w:val="restar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93AB87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Гидроочистка топлива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5CC3917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Гидроочистка дизельного топлива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55B11D62" w14:textId="13B0F424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</w:t>
            </w:r>
            <w:r w:rsidR="00DB16FD">
              <w:rPr>
                <w:rFonts w:eastAsiaTheme="minorEastAsia"/>
                <w:sz w:val="24"/>
                <w:szCs w:val="24"/>
              </w:rPr>
              <w:t>40</w:t>
            </w:r>
          </w:p>
        </w:tc>
      </w:tr>
      <w:tr w:rsidR="00D1590E" w:rsidRPr="00D1590E" w14:paraId="0214B44A" w14:textId="77777777" w:rsidTr="00307697">
        <w:trPr>
          <w:trHeight w:val="454"/>
        </w:trPr>
        <w:tc>
          <w:tcPr>
            <w:tcW w:w="1464" w:type="pct"/>
            <w:vMerge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A574EE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27B631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Гидроочистка керосина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2953B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0,04</w:t>
            </w:r>
          </w:p>
        </w:tc>
      </w:tr>
      <w:tr w:rsidR="00D1590E" w:rsidRPr="00D1590E" w14:paraId="26CA0C31" w14:textId="77777777" w:rsidTr="00307697">
        <w:trPr>
          <w:trHeight w:val="454"/>
        </w:trPr>
        <w:tc>
          <w:tcPr>
            <w:tcW w:w="1464" w:type="pct"/>
            <w:vMerge w:val="restar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6F55348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Глубокая переработка нефти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2CC067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Вакуумная перегонка мазута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5821E13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0,53</w:t>
            </w:r>
          </w:p>
        </w:tc>
      </w:tr>
      <w:tr w:rsidR="00D1590E" w:rsidRPr="00D1590E" w14:paraId="554941D4" w14:textId="77777777" w:rsidTr="00307697">
        <w:trPr>
          <w:trHeight w:val="454"/>
        </w:trPr>
        <w:tc>
          <w:tcPr>
            <w:tcW w:w="1464" w:type="pct"/>
            <w:vMerge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0428E6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045D5CF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Гидроочистка сырья каталитического крекинга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0CC3F98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0,50</w:t>
            </w:r>
          </w:p>
        </w:tc>
      </w:tr>
      <w:tr w:rsidR="00D1590E" w:rsidRPr="00D1590E" w14:paraId="7D0D328A" w14:textId="77777777" w:rsidTr="00307697">
        <w:trPr>
          <w:trHeight w:val="454"/>
        </w:trPr>
        <w:tc>
          <w:tcPr>
            <w:tcW w:w="1464" w:type="pct"/>
            <w:vMerge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66F57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87422E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 xml:space="preserve">Каталитический крекинг </w:t>
            </w:r>
          </w:p>
          <w:p w14:paraId="0A6B9EC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>и ректификация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5DB82917" w14:textId="49E4BC64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>0,</w:t>
            </w:r>
            <w:r w:rsidR="00DB16FD">
              <w:rPr>
                <w:rFonts w:eastAsiaTheme="minorEastAsia"/>
                <w:iCs/>
                <w:sz w:val="24"/>
                <w:szCs w:val="24"/>
              </w:rPr>
              <w:t>05</w:t>
            </w:r>
          </w:p>
        </w:tc>
      </w:tr>
      <w:tr w:rsidR="00D1590E" w:rsidRPr="00D1590E" w14:paraId="6D769B07" w14:textId="77777777" w:rsidTr="00307697">
        <w:trPr>
          <w:trHeight w:val="454"/>
        </w:trPr>
        <w:tc>
          <w:tcPr>
            <w:tcW w:w="1464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E58DA8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Производство битума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1C389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Установка производства нефтяных битумов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571E54D" w14:textId="3E5763F9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</w:t>
            </w:r>
            <w:r w:rsidR="00DB16FD">
              <w:rPr>
                <w:rFonts w:eastAsiaTheme="minorEastAsia"/>
                <w:sz w:val="24"/>
                <w:szCs w:val="24"/>
              </w:rPr>
              <w:t>26</w:t>
            </w:r>
          </w:p>
        </w:tc>
      </w:tr>
      <w:tr w:rsidR="00D1590E" w:rsidRPr="00D1590E" w14:paraId="4A7299E6" w14:textId="77777777" w:rsidTr="00307697">
        <w:trPr>
          <w:trHeight w:val="454"/>
        </w:trPr>
        <w:tc>
          <w:tcPr>
            <w:tcW w:w="1464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A26567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Коксование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BD1493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Установка замедленного коксования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6F1847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0,45</w:t>
            </w:r>
          </w:p>
        </w:tc>
      </w:tr>
      <w:tr w:rsidR="00D1590E" w:rsidRPr="00D1590E" w14:paraId="69175F84" w14:textId="77777777" w:rsidTr="00307697">
        <w:trPr>
          <w:trHeight w:val="454"/>
        </w:trPr>
        <w:tc>
          <w:tcPr>
            <w:tcW w:w="1464" w:type="pct"/>
            <w:vMerge w:val="restar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986E4E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Выработка пара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370804F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Выработка пара-утилизация тепла отходящих газов КТ-1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9B2BD5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0,32</w:t>
            </w:r>
          </w:p>
        </w:tc>
      </w:tr>
      <w:tr w:rsidR="00D1590E" w:rsidRPr="00D1590E" w14:paraId="6560BC4D" w14:textId="77777777" w:rsidTr="00307697">
        <w:trPr>
          <w:trHeight w:val="454"/>
        </w:trPr>
        <w:tc>
          <w:tcPr>
            <w:tcW w:w="1464" w:type="pct"/>
            <w:vMerge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0B836C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61A326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Установка прокалки нефтяного кокса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660B950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0,40</w:t>
            </w:r>
          </w:p>
        </w:tc>
      </w:tr>
      <w:tr w:rsidR="00D1590E" w:rsidRPr="00D1590E" w14:paraId="4A38CBF9" w14:textId="77777777" w:rsidTr="00307697">
        <w:trPr>
          <w:trHeight w:val="454"/>
        </w:trPr>
        <w:tc>
          <w:tcPr>
            <w:tcW w:w="1464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4B24CDD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Производство серы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5DFA3C6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Комбинированная установка производства серы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63EB0557" w14:textId="4197BFB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>0,</w:t>
            </w:r>
            <w:r w:rsidR="00BC413C">
              <w:rPr>
                <w:rFonts w:eastAsiaTheme="minorEastAsia"/>
                <w:sz w:val="24"/>
                <w:szCs w:val="24"/>
              </w:rPr>
              <w:t>08</w:t>
            </w:r>
          </w:p>
        </w:tc>
      </w:tr>
      <w:tr w:rsidR="00D1590E" w:rsidRPr="00D1590E" w14:paraId="33D23192" w14:textId="77777777" w:rsidTr="00307697">
        <w:trPr>
          <w:trHeight w:val="454"/>
        </w:trPr>
        <w:tc>
          <w:tcPr>
            <w:tcW w:w="4073" w:type="pct"/>
            <w:gridSpan w:val="2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7FF5E2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6FE460D" w14:textId="2F426D69" w:rsidR="00D1590E" w:rsidRPr="00D1590E" w:rsidRDefault="00215109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5,42</w:t>
            </w:r>
          </w:p>
        </w:tc>
      </w:tr>
      <w:tr w:rsidR="00D1590E" w:rsidRPr="00D1590E" w14:paraId="032119FC" w14:textId="77777777" w:rsidTr="00307697">
        <w:trPr>
          <w:trHeight w:val="454"/>
        </w:trPr>
        <w:tc>
          <w:tcPr>
            <w:tcW w:w="1464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1C4878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>Выжиг кокса</w:t>
            </w:r>
          </w:p>
        </w:tc>
        <w:tc>
          <w:tcPr>
            <w:tcW w:w="2609" w:type="pct"/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0B8F35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>Установка каталитического крекинга и ректификации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0FF34815" w14:textId="53738730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iCs/>
                <w:sz w:val="24"/>
                <w:szCs w:val="24"/>
              </w:rPr>
              <w:t>1,</w:t>
            </w:r>
            <w:r w:rsidR="00BC413C">
              <w:rPr>
                <w:rFonts w:eastAsiaTheme="minorEastAsia"/>
                <w:iCs/>
                <w:sz w:val="24"/>
                <w:szCs w:val="24"/>
              </w:rPr>
              <w:t>40</w:t>
            </w:r>
          </w:p>
        </w:tc>
      </w:tr>
      <w:tr w:rsidR="00D1590E" w:rsidRPr="00D1590E" w14:paraId="22E87373" w14:textId="77777777" w:rsidTr="00307697">
        <w:trPr>
          <w:trHeight w:val="454"/>
        </w:trPr>
        <w:tc>
          <w:tcPr>
            <w:tcW w:w="4073" w:type="pct"/>
            <w:gridSpan w:val="2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7EE8F8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iCs/>
                <w:sz w:val="24"/>
                <w:szCs w:val="24"/>
              </w:rPr>
            </w:pPr>
            <w:r w:rsidRPr="00D1590E">
              <w:rPr>
                <w:rFonts w:eastAsiaTheme="minorEastAsia"/>
                <w:b/>
                <w:bCs/>
                <w:sz w:val="24"/>
                <w:szCs w:val="24"/>
              </w:rPr>
              <w:t>ИТОГО с учетом выжига кокса</w:t>
            </w:r>
          </w:p>
        </w:tc>
        <w:tc>
          <w:tcPr>
            <w:tcW w:w="927" w:type="pct"/>
            <w:shd w:val="clear" w:color="auto" w:fill="auto"/>
            <w:noWrap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0605ADC8" w14:textId="2A49F199" w:rsidR="00D1590E" w:rsidRPr="00D1590E" w:rsidRDefault="00215109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Theme="minorEastAsia"/>
                <w:i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6,82</w:t>
            </w:r>
          </w:p>
        </w:tc>
      </w:tr>
      <w:tr w:rsidR="00D1590E" w:rsidRPr="00D1590E" w14:paraId="75667569" w14:textId="77777777" w:rsidTr="003076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4AA1D98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3E239060" w14:textId="5C8F1B0C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</w:t>
            </w:r>
            <w:r w:rsidR="00215109">
              <w:rPr>
                <w:sz w:val="24"/>
                <w:szCs w:val="24"/>
              </w:rPr>
              <w:t>1</w:t>
            </w:r>
          </w:p>
        </w:tc>
      </w:tr>
      <w:tr w:rsidR="00D1590E" w:rsidRPr="00D1590E" w14:paraId="4C3F640F" w14:textId="77777777" w:rsidTr="003076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6B3225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выжига кокса и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13A7FA3" w14:textId="7B1A1F31" w:rsidR="00D1590E" w:rsidRPr="00D1590E" w:rsidRDefault="00215109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6,92</w:t>
            </w:r>
          </w:p>
        </w:tc>
      </w:tr>
    </w:tbl>
    <w:p w14:paraId="36EE771B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sz w:val="24"/>
          <w:szCs w:val="24"/>
        </w:rPr>
      </w:pPr>
    </w:p>
    <w:p w14:paraId="755C109C" w14:textId="77777777" w:rsidR="00D1590E" w:rsidRPr="00D1590E" w:rsidRDefault="00D1590E" w:rsidP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67F62DA6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sz w:val="24"/>
          <w:szCs w:val="24"/>
          <w:shd w:val="clear" w:color="auto" w:fill="FFFFFF"/>
        </w:rPr>
      </w:pPr>
      <w:r w:rsidRPr="00D1590E">
        <w:rPr>
          <w:rFonts w:eastAsiaTheme="minorEastAsia"/>
          <w:b/>
          <w:sz w:val="24"/>
          <w:szCs w:val="24"/>
        </w:rPr>
        <w:lastRenderedPageBreak/>
        <w:t xml:space="preserve">Таблица А.3 - Нормы расхода топлива на технологические нужды установок ТОО </w:t>
      </w:r>
      <w:r w:rsidRPr="00D1590E">
        <w:rPr>
          <w:rFonts w:eastAsiaTheme="minorEastAsia"/>
          <w:sz w:val="24"/>
          <w:szCs w:val="24"/>
          <w:shd w:val="clear" w:color="auto" w:fill="FFFFFF"/>
        </w:rPr>
        <w:t>«</w:t>
      </w:r>
      <w:r w:rsidRPr="00D1590E">
        <w:rPr>
          <w:rFonts w:eastAsiaTheme="minorEastAsia"/>
          <w:b/>
          <w:bCs/>
          <w:sz w:val="24"/>
          <w:szCs w:val="24"/>
          <w:shd w:val="clear" w:color="auto" w:fill="FFFFFF"/>
        </w:rPr>
        <w:t>ПетроКазахстан</w:t>
      </w:r>
      <w:r w:rsidRPr="00D1590E">
        <w:rPr>
          <w:rFonts w:eastAsiaTheme="minorEastAsia"/>
          <w:sz w:val="24"/>
          <w:szCs w:val="24"/>
          <w:shd w:val="clear" w:color="auto" w:fill="FFFFFF"/>
        </w:rPr>
        <w:t> </w:t>
      </w:r>
      <w:r w:rsidRPr="00D1590E">
        <w:rPr>
          <w:rFonts w:eastAsiaTheme="minorEastAsia"/>
          <w:b/>
          <w:bCs/>
          <w:sz w:val="24"/>
          <w:szCs w:val="24"/>
          <w:shd w:val="clear" w:color="auto" w:fill="FFFFFF"/>
        </w:rPr>
        <w:t>Ойл</w:t>
      </w:r>
      <w:r w:rsidRPr="00D1590E">
        <w:rPr>
          <w:rFonts w:eastAsiaTheme="minorEastAsia"/>
          <w:sz w:val="24"/>
          <w:szCs w:val="24"/>
          <w:shd w:val="clear" w:color="auto" w:fill="FFFFFF"/>
        </w:rPr>
        <w:t> </w:t>
      </w:r>
      <w:r w:rsidRPr="00D1590E">
        <w:rPr>
          <w:rFonts w:eastAsiaTheme="minorEastAsia"/>
          <w:b/>
          <w:bCs/>
          <w:sz w:val="24"/>
          <w:szCs w:val="24"/>
          <w:shd w:val="clear" w:color="auto" w:fill="FFFFFF"/>
        </w:rPr>
        <w:t>Продактс</w:t>
      </w:r>
      <w:r w:rsidRPr="00D1590E">
        <w:rPr>
          <w:rFonts w:eastAsiaTheme="minorEastAsia"/>
          <w:sz w:val="24"/>
          <w:szCs w:val="24"/>
          <w:shd w:val="clear" w:color="auto" w:fill="FFFFFF"/>
        </w:rPr>
        <w:t>»</w:t>
      </w:r>
    </w:p>
    <w:p w14:paraId="6A42389B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65"/>
        <w:gridCol w:w="5219"/>
        <w:gridCol w:w="1726"/>
      </w:tblGrid>
      <w:tr w:rsidR="00D1590E" w:rsidRPr="00D1590E" w14:paraId="573E7767" w14:textId="77777777" w:rsidTr="00307697">
        <w:trPr>
          <w:trHeight w:val="454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982837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77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EF9B74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CF828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3D5A29D0" w14:textId="77777777" w:rsidTr="00307697">
        <w:trPr>
          <w:trHeight w:val="454"/>
        </w:trPr>
        <w:tc>
          <w:tcPr>
            <w:tcW w:w="1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277878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77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E9823F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 АТ в составе ЛК-6У</w:t>
            </w:r>
          </w:p>
        </w:tc>
        <w:tc>
          <w:tcPr>
            <w:tcW w:w="9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DA851E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2,02</w:t>
            </w:r>
          </w:p>
        </w:tc>
      </w:tr>
      <w:tr w:rsidR="00D1590E" w:rsidRPr="00D1590E" w14:paraId="59401D6F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702DAD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3915DFD" w14:textId="57D8E2C9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 xml:space="preserve">Каталитический </w:t>
            </w:r>
            <w:r w:rsidR="00BC413C" w:rsidRPr="00D1590E">
              <w:rPr>
                <w:rFonts w:eastAsiaTheme="minorEastAsia"/>
                <w:sz w:val="24"/>
                <w:szCs w:val="24"/>
              </w:rPr>
              <w:t>риформинг с</w:t>
            </w:r>
            <w:r w:rsidRPr="00D1590E">
              <w:rPr>
                <w:rFonts w:eastAsiaTheme="minorEastAsia"/>
                <w:sz w:val="24"/>
                <w:szCs w:val="24"/>
              </w:rPr>
              <w:t xml:space="preserve"> предварительной гидроочисткой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ACF997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1,15</w:t>
            </w:r>
          </w:p>
        </w:tc>
      </w:tr>
      <w:tr w:rsidR="00D1590E" w:rsidRPr="00D1590E" w14:paraId="4946B0D9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BB621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Разделение нафты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51E3DD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Блок разделения нафты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4367C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0,33</w:t>
            </w:r>
          </w:p>
        </w:tc>
      </w:tr>
      <w:tr w:rsidR="00D1590E" w:rsidRPr="00D1590E" w14:paraId="5D3DD73E" w14:textId="77777777" w:rsidTr="00307697">
        <w:trPr>
          <w:trHeight w:val="454"/>
        </w:trPr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7FB614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топлива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1CECE15" w14:textId="43D99FB1" w:rsidR="00D1590E" w:rsidRPr="00D1590E" w:rsidRDefault="00BC413C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1590E">
              <w:rPr>
                <w:sz w:val="24"/>
                <w:szCs w:val="24"/>
              </w:rPr>
              <w:t>Гидродепарафинизация</w:t>
            </w:r>
            <w:proofErr w:type="spellEnd"/>
            <w:r w:rsidRPr="00D1590E">
              <w:rPr>
                <w:sz w:val="24"/>
                <w:szCs w:val="24"/>
              </w:rPr>
              <w:t xml:space="preserve"> дизельного</w:t>
            </w:r>
            <w:r w:rsidR="00D1590E" w:rsidRPr="00D1590E">
              <w:rPr>
                <w:sz w:val="24"/>
                <w:szCs w:val="24"/>
              </w:rPr>
              <w:t xml:space="preserve"> топлива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5C4E2C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0,34</w:t>
            </w:r>
          </w:p>
        </w:tc>
      </w:tr>
      <w:tr w:rsidR="00D1590E" w:rsidRPr="00D1590E" w14:paraId="18043A73" w14:textId="77777777" w:rsidTr="00307697">
        <w:trPr>
          <w:trHeight w:val="454"/>
        </w:trPr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287760A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6C2EB0A" w14:textId="6168332E" w:rsidR="00D1590E" w:rsidRPr="00D1590E" w:rsidRDefault="00BC413C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1590E">
              <w:rPr>
                <w:sz w:val="24"/>
                <w:szCs w:val="24"/>
              </w:rPr>
              <w:t>Гидродепарафинизация</w:t>
            </w:r>
            <w:proofErr w:type="spellEnd"/>
            <w:r w:rsidRPr="00D1590E">
              <w:rPr>
                <w:sz w:val="24"/>
                <w:szCs w:val="24"/>
              </w:rPr>
              <w:t xml:space="preserve"> керосина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EBF9D5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0,14</w:t>
            </w:r>
          </w:p>
        </w:tc>
      </w:tr>
      <w:tr w:rsidR="00D1590E" w:rsidRPr="00D1590E" w14:paraId="3AFBBCA2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542FC7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Изомеризации легких бензиновых фракций 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5DBF49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изомеризаций легких бензиновых фракций 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2420D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1,12</w:t>
            </w:r>
          </w:p>
        </w:tc>
      </w:tr>
      <w:tr w:rsidR="00D1590E" w:rsidRPr="00D1590E" w14:paraId="3AA49DE8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68077E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Термический крекинг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985D79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Установки легкого термического крекинга гудрона 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EAC14B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0,25</w:t>
            </w:r>
          </w:p>
        </w:tc>
      </w:tr>
      <w:tr w:rsidR="00D1590E" w:rsidRPr="00D1590E" w14:paraId="2A9578D0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84AA1C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Вакуумная перегонка мазута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22E0B1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вакуумной перегонки мазута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B6D48F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0,20</w:t>
            </w:r>
          </w:p>
        </w:tc>
      </w:tr>
      <w:tr w:rsidR="00D1590E" w:rsidRPr="00D1590E" w14:paraId="5A15CE9C" w14:textId="77777777" w:rsidTr="00307697">
        <w:trPr>
          <w:trHeight w:val="454"/>
        </w:trPr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3487CE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серы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EEBC23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серы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586A93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0,01</w:t>
            </w:r>
          </w:p>
        </w:tc>
      </w:tr>
      <w:tr w:rsidR="00D1590E" w:rsidRPr="00D1590E" w14:paraId="3964B73B" w14:textId="77777777" w:rsidTr="00307697">
        <w:trPr>
          <w:trHeight w:val="454"/>
        </w:trPr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11A422A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0D1E3F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Комплекс производства серы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F2354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0,03</w:t>
            </w:r>
          </w:p>
        </w:tc>
      </w:tr>
      <w:tr w:rsidR="00D1590E" w:rsidRPr="00D1590E" w14:paraId="25680CF3" w14:textId="77777777" w:rsidTr="00307697">
        <w:trPr>
          <w:trHeight w:val="454"/>
        </w:trPr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7D6161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Выработка пара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B1A716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Котельная ПВВС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07C8E3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0,20</w:t>
            </w:r>
          </w:p>
        </w:tc>
      </w:tr>
      <w:tr w:rsidR="00D1590E" w:rsidRPr="00D1590E" w14:paraId="050B77FD" w14:textId="77777777" w:rsidTr="00307697">
        <w:trPr>
          <w:trHeight w:val="454"/>
        </w:trPr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23C598A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E7CFD8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приготовления пара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C160D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1,46</w:t>
            </w:r>
          </w:p>
        </w:tc>
      </w:tr>
      <w:tr w:rsidR="00D1590E" w:rsidRPr="00D1590E" w14:paraId="5710DCED" w14:textId="77777777" w:rsidTr="00307697">
        <w:trPr>
          <w:trHeight w:val="454"/>
        </w:trPr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406D8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Глубокая переработка нефти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59F800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тяжелых остатков RFCC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2FF4B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0,16</w:t>
            </w:r>
          </w:p>
        </w:tc>
      </w:tr>
      <w:tr w:rsidR="00D1590E" w:rsidRPr="00D1590E" w14:paraId="169773C3" w14:textId="77777777" w:rsidTr="00307697">
        <w:trPr>
          <w:trHeight w:val="454"/>
        </w:trPr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CF8466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BB233F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бензина каталитического крекинга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E7F597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0,20</w:t>
            </w:r>
          </w:p>
        </w:tc>
      </w:tr>
      <w:tr w:rsidR="00D1590E" w:rsidRPr="00D1590E" w14:paraId="6D05F96C" w14:textId="77777777" w:rsidTr="00307697">
        <w:trPr>
          <w:trHeight w:val="454"/>
        </w:trPr>
        <w:tc>
          <w:tcPr>
            <w:tcW w:w="408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4B40B1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BDE5F9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7,</w:t>
            </w:r>
            <w:r w:rsidRPr="00D1590E">
              <w:rPr>
                <w:b/>
                <w:bCs/>
                <w:sz w:val="24"/>
                <w:szCs w:val="24"/>
                <w:lang w:val="kk-KZ"/>
              </w:rPr>
              <w:t>62</w:t>
            </w:r>
          </w:p>
        </w:tc>
      </w:tr>
      <w:tr w:rsidR="00D1590E" w:rsidRPr="00D1590E" w14:paraId="3F0180E0" w14:textId="77777777" w:rsidTr="00307697">
        <w:trPr>
          <w:trHeight w:val="454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93E8EB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Выжиг кокса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FF593F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тяжелых остатков RFCC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B394463" w14:textId="61DFFC63" w:rsidR="00D1590E" w:rsidRPr="00D1590E" w:rsidRDefault="00BC413C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1590E" w:rsidRPr="00D1590E">
              <w:rPr>
                <w:sz w:val="24"/>
                <w:szCs w:val="24"/>
              </w:rPr>
              <w:t>,6</w:t>
            </w:r>
            <w:r>
              <w:rPr>
                <w:sz w:val="24"/>
                <w:szCs w:val="24"/>
              </w:rPr>
              <w:t>6</w:t>
            </w:r>
          </w:p>
        </w:tc>
      </w:tr>
      <w:tr w:rsidR="00D1590E" w:rsidRPr="00D1590E" w14:paraId="11A0AD4D" w14:textId="77777777" w:rsidTr="00307697">
        <w:trPr>
          <w:trHeight w:val="454"/>
        </w:trPr>
        <w:tc>
          <w:tcPr>
            <w:tcW w:w="40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7B9F55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rFonts w:eastAsiaTheme="minorEastAsia"/>
                <w:b/>
                <w:bCs/>
                <w:sz w:val="24"/>
                <w:szCs w:val="24"/>
              </w:rPr>
              <w:t>ИТОГО с учетом выжига кокса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4057D31" w14:textId="3A9038F8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</w:t>
            </w:r>
            <w:r w:rsidR="00BC413C">
              <w:rPr>
                <w:b/>
                <w:bCs/>
                <w:sz w:val="24"/>
                <w:szCs w:val="24"/>
              </w:rPr>
              <w:t>1</w:t>
            </w:r>
            <w:r w:rsidRPr="00D1590E">
              <w:rPr>
                <w:b/>
                <w:bCs/>
                <w:sz w:val="24"/>
                <w:szCs w:val="24"/>
              </w:rPr>
              <w:t>,</w:t>
            </w:r>
            <w:r w:rsidR="00BC413C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D1590E" w:rsidRPr="00D1590E" w14:paraId="0186634C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C25170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5F20A6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0,20</w:t>
            </w:r>
          </w:p>
        </w:tc>
      </w:tr>
      <w:tr w:rsidR="00D1590E" w:rsidRPr="00D1590E" w14:paraId="208A543A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B9C05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выжига кокса и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4B8AA28A" w14:textId="0F74FFF6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</w:t>
            </w:r>
            <w:r w:rsidR="00BC413C">
              <w:rPr>
                <w:b/>
                <w:bCs/>
                <w:sz w:val="24"/>
                <w:szCs w:val="24"/>
              </w:rPr>
              <w:t>1</w:t>
            </w:r>
            <w:r w:rsidRPr="00D1590E">
              <w:rPr>
                <w:b/>
                <w:bCs/>
                <w:sz w:val="24"/>
                <w:szCs w:val="24"/>
              </w:rPr>
              <w:t>,</w:t>
            </w:r>
            <w:r w:rsidR="00BC413C">
              <w:rPr>
                <w:b/>
                <w:bCs/>
                <w:sz w:val="24"/>
                <w:szCs w:val="24"/>
              </w:rPr>
              <w:t>48</w:t>
            </w:r>
          </w:p>
        </w:tc>
      </w:tr>
    </w:tbl>
    <w:p w14:paraId="75CDE6D2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sz w:val="24"/>
          <w:szCs w:val="24"/>
        </w:rPr>
      </w:pPr>
    </w:p>
    <w:p w14:paraId="771CF781" w14:textId="77777777" w:rsidR="00D1590E" w:rsidRPr="00D1590E" w:rsidRDefault="00D1590E" w:rsidP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2D4FFB63" w14:textId="77777777" w:rsidR="00D1590E" w:rsidRPr="00D1590E" w:rsidRDefault="00D1590E" w:rsidP="00D1590E">
      <w:pPr>
        <w:widowControl/>
        <w:autoSpaceDE/>
        <w:autoSpaceDN/>
        <w:adjustRightInd/>
        <w:ind w:firstLine="142"/>
        <w:jc w:val="center"/>
        <w:rPr>
          <w:rFonts w:eastAsiaTheme="minorEastAsia"/>
          <w:sz w:val="24"/>
          <w:szCs w:val="24"/>
          <w:shd w:val="clear" w:color="auto" w:fill="FFFFFF"/>
        </w:rPr>
      </w:pPr>
      <w:r w:rsidRPr="00D1590E">
        <w:rPr>
          <w:rFonts w:eastAsiaTheme="minorEastAsia"/>
          <w:b/>
          <w:sz w:val="24"/>
          <w:szCs w:val="24"/>
        </w:rPr>
        <w:lastRenderedPageBreak/>
        <w:t xml:space="preserve">Таблица А.4 - Нормы расхода топлива на технологические нужды установок </w:t>
      </w:r>
      <w:r w:rsidRPr="00D1590E">
        <w:rPr>
          <w:rFonts w:eastAsiaTheme="minorEastAsia"/>
          <w:b/>
          <w:bCs/>
          <w:sz w:val="24"/>
          <w:szCs w:val="24"/>
          <w:shd w:val="clear" w:color="auto" w:fill="FFFFFF"/>
        </w:rPr>
        <w:t>ТОО "СП "CASPI BITUM"</w:t>
      </w:r>
    </w:p>
    <w:p w14:paraId="706BD19D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72"/>
        <w:gridCol w:w="4326"/>
        <w:gridCol w:w="2472"/>
      </w:tblGrid>
      <w:tr w:rsidR="00D1590E" w:rsidRPr="00D1590E" w14:paraId="2DC5B996" w14:textId="77777777" w:rsidTr="00307697">
        <w:trPr>
          <w:trHeight w:val="454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3556D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397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F4DC60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5B221C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0C2F7AC8" w14:textId="77777777" w:rsidTr="00307697">
        <w:trPr>
          <w:trHeight w:val="454"/>
        </w:trPr>
        <w:tc>
          <w:tcPr>
            <w:tcW w:w="15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56D8C7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39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6B30E1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ЭЛОУ-АВТ с блоком окисления битума</w:t>
            </w:r>
          </w:p>
        </w:tc>
        <w:tc>
          <w:tcPr>
            <w:tcW w:w="1018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E31810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1,28</w:t>
            </w:r>
          </w:p>
        </w:tc>
      </w:tr>
      <w:tr w:rsidR="00D1590E" w:rsidRPr="00D1590E" w14:paraId="01600B3A" w14:textId="77777777" w:rsidTr="00307697">
        <w:trPr>
          <w:trHeight w:val="454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1485F59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Выработка пара</w:t>
            </w:r>
          </w:p>
        </w:tc>
        <w:tc>
          <w:tcPr>
            <w:tcW w:w="2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22B7EC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Котельная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9AB08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0,86</w:t>
            </w:r>
          </w:p>
        </w:tc>
      </w:tr>
      <w:tr w:rsidR="00D1590E" w:rsidRPr="00D1590E" w14:paraId="5F1D439F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5C9B6E4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газа собственной выработки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1E1D1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</w:t>
            </w:r>
            <w:r w:rsidRPr="00D1590E">
              <w:rPr>
                <w:sz w:val="24"/>
                <w:szCs w:val="24"/>
                <w:lang w:val="en-US"/>
              </w:rPr>
              <w:t>4</w:t>
            </w:r>
          </w:p>
        </w:tc>
      </w:tr>
      <w:tr w:rsidR="00D1590E" w:rsidRPr="00D1590E" w14:paraId="55353C42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0B8268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3AB7F0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2,1</w:t>
            </w:r>
            <w:r w:rsidRPr="00D1590E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D1590E" w:rsidRPr="00D1590E" w14:paraId="21F3A259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65599F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D005CC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0,005</w:t>
            </w:r>
          </w:p>
        </w:tc>
      </w:tr>
      <w:tr w:rsidR="00D1590E" w:rsidRPr="00D1590E" w14:paraId="6E35C583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AA7ED5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7485D7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2,1</w:t>
            </w:r>
            <w:r w:rsidRPr="00D1590E"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D1590E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14:paraId="1FE73066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sz w:val="24"/>
          <w:szCs w:val="24"/>
        </w:rPr>
      </w:pPr>
    </w:p>
    <w:p w14:paraId="03386BA3" w14:textId="77777777" w:rsidR="00D1590E" w:rsidRPr="00D1590E" w:rsidRDefault="00D1590E" w:rsidP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54BD5D3C" w14:textId="68866832" w:rsidR="00D1590E" w:rsidRDefault="00D1590E" w:rsidP="00D1590E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  <w:bookmarkStart w:id="15" w:name="_Toc11666922"/>
      <w:bookmarkStart w:id="16" w:name="_Toc25752906"/>
      <w:r>
        <w:rPr>
          <w:iCs/>
          <w:sz w:val="24"/>
          <w:szCs w:val="24"/>
        </w:rPr>
        <w:lastRenderedPageBreak/>
        <w:t>Приложение Б изложить в новой редакции:</w:t>
      </w:r>
    </w:p>
    <w:p w14:paraId="6730C333" w14:textId="77777777" w:rsid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</w:p>
    <w:p w14:paraId="2685F0A2" w14:textId="31BE28D2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r w:rsidRPr="00D1590E">
        <w:rPr>
          <w:b/>
          <w:sz w:val="24"/>
          <w:szCs w:val="24"/>
        </w:rPr>
        <w:t>Приложение</w:t>
      </w:r>
      <w:bookmarkEnd w:id="15"/>
      <w:r w:rsidRPr="00D1590E">
        <w:rPr>
          <w:b/>
          <w:sz w:val="24"/>
          <w:szCs w:val="24"/>
          <w:lang w:val="kk-KZ"/>
        </w:rPr>
        <w:t xml:space="preserve"> </w:t>
      </w:r>
      <w:r w:rsidRPr="00D1590E">
        <w:rPr>
          <w:b/>
          <w:sz w:val="24"/>
          <w:szCs w:val="24"/>
        </w:rPr>
        <w:t>Б</w:t>
      </w:r>
      <w:bookmarkEnd w:id="16"/>
    </w:p>
    <w:p w14:paraId="7B6D34F7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i/>
          <w:sz w:val="24"/>
          <w:szCs w:val="24"/>
        </w:rPr>
      </w:pPr>
      <w:bookmarkStart w:id="17" w:name="_Toc11666923"/>
      <w:bookmarkStart w:id="18" w:name="_Toc25752907"/>
      <w:r w:rsidRPr="00D1590E">
        <w:rPr>
          <w:i/>
          <w:sz w:val="24"/>
          <w:szCs w:val="24"/>
        </w:rPr>
        <w:t>(информационное)</w:t>
      </w:r>
      <w:bookmarkEnd w:id="17"/>
      <w:bookmarkEnd w:id="18"/>
    </w:p>
    <w:p w14:paraId="2795EED4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3DF801AC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bookmarkStart w:id="19" w:name="_Toc25752908"/>
      <w:bookmarkStart w:id="20" w:name="_Toc11666924"/>
      <w:r w:rsidRPr="00D1590E">
        <w:rPr>
          <w:b/>
          <w:sz w:val="24"/>
          <w:szCs w:val="24"/>
        </w:rPr>
        <w:t>Нормы расхода технологического топлива на технологические нужды НПЗ (без учета природного газа)</w:t>
      </w:r>
      <w:bookmarkEnd w:id="19"/>
    </w:p>
    <w:bookmarkEnd w:id="20"/>
    <w:p w14:paraId="6E650856" w14:textId="77777777" w:rsidR="00D1590E" w:rsidRPr="00D1590E" w:rsidRDefault="00D1590E" w:rsidP="00D1590E">
      <w:pPr>
        <w:widowControl/>
        <w:autoSpaceDE/>
        <w:autoSpaceDN/>
        <w:adjustRightInd/>
        <w:ind w:firstLine="0"/>
        <w:rPr>
          <w:rFonts w:eastAsiaTheme="minorEastAsia"/>
          <w:sz w:val="24"/>
          <w:szCs w:val="24"/>
        </w:rPr>
      </w:pPr>
    </w:p>
    <w:p w14:paraId="34FDB7D0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  <w:u w:val="single"/>
        </w:rPr>
      </w:pPr>
      <w:r w:rsidRPr="00D1590E">
        <w:rPr>
          <w:rFonts w:eastAsiaTheme="minorEastAsia"/>
          <w:b/>
          <w:sz w:val="24"/>
          <w:szCs w:val="24"/>
        </w:rPr>
        <w:t>Таблица Б.1 - Нормы расход технологического топлива на технологические нужды установок ТОО «Атырауский нефтеперерабатывающий завод» (без учета природного газа)</w:t>
      </w:r>
    </w:p>
    <w:p w14:paraId="0481880C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  <w:u w:val="single"/>
        </w:rPr>
      </w:pPr>
    </w:p>
    <w:tbl>
      <w:tblPr>
        <w:tblW w:w="4972" w:type="pct"/>
        <w:tblInd w:w="2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7"/>
        <w:gridCol w:w="5105"/>
        <w:gridCol w:w="1695"/>
      </w:tblGrid>
      <w:tr w:rsidR="00D1590E" w:rsidRPr="00D1590E" w14:paraId="7530434B" w14:textId="77777777" w:rsidTr="00307697">
        <w:trPr>
          <w:trHeight w:val="454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84CF3E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B35999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2522A5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1052A961" w14:textId="77777777" w:rsidTr="00307697">
        <w:trPr>
          <w:trHeight w:val="454"/>
        </w:trPr>
        <w:tc>
          <w:tcPr>
            <w:tcW w:w="136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7928AB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728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2BE0225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ЭЛОУ-АТ-2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0921C40" w14:textId="1190488C" w:rsidR="00D1590E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590E" w:rsidRPr="00D1590E" w14:paraId="4664C7FE" w14:textId="77777777" w:rsidTr="00307697">
        <w:trPr>
          <w:trHeight w:val="454"/>
        </w:trPr>
        <w:tc>
          <w:tcPr>
            <w:tcW w:w="1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E38B7D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0F0B50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ЭЛОУ-АВТ-3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D5CA64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0,66</w:t>
            </w:r>
          </w:p>
        </w:tc>
      </w:tr>
      <w:tr w:rsidR="00D1590E" w:rsidRPr="00D1590E" w14:paraId="680D2EBB" w14:textId="77777777" w:rsidTr="00307697">
        <w:trPr>
          <w:trHeight w:val="454"/>
        </w:trPr>
        <w:tc>
          <w:tcPr>
            <w:tcW w:w="13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235923F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риформинга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DC528D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ЛГ-35-11/300-95 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FBBF0A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0,21</w:t>
            </w:r>
          </w:p>
        </w:tc>
      </w:tr>
      <w:tr w:rsidR="00D1590E" w:rsidRPr="00D1590E" w14:paraId="596C1C98" w14:textId="77777777" w:rsidTr="00307697">
        <w:trPr>
          <w:trHeight w:val="454"/>
        </w:trPr>
        <w:tc>
          <w:tcPr>
            <w:tcW w:w="1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CC6AEF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D32732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Секция гидрирования бензола «</w:t>
            </w:r>
            <w:proofErr w:type="spellStart"/>
            <w:r w:rsidRPr="00D1590E">
              <w:rPr>
                <w:sz w:val="24"/>
                <w:szCs w:val="24"/>
              </w:rPr>
              <w:t>Benfree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3784E9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0,04</w:t>
            </w:r>
          </w:p>
        </w:tc>
      </w:tr>
      <w:tr w:rsidR="00D1590E" w:rsidRPr="00D1590E" w14:paraId="5C0586CF" w14:textId="77777777" w:rsidTr="00307697">
        <w:trPr>
          <w:trHeight w:val="454"/>
        </w:trPr>
        <w:tc>
          <w:tcPr>
            <w:tcW w:w="1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391EB5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ароматических углеводородов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FFDD5E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 с непрерывной регенерации катализатора и блоком извлечения бензола (CCR)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802BC7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0,70</w:t>
            </w:r>
          </w:p>
        </w:tc>
      </w:tr>
      <w:tr w:rsidR="00D1590E" w:rsidRPr="00D1590E" w14:paraId="266A8592" w14:textId="77777777" w:rsidTr="00307697">
        <w:trPr>
          <w:trHeight w:val="454"/>
        </w:trPr>
        <w:tc>
          <w:tcPr>
            <w:tcW w:w="1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B11A20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E8166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параксилола «</w:t>
            </w:r>
            <w:proofErr w:type="spellStart"/>
            <w:r w:rsidRPr="00D1590E">
              <w:rPr>
                <w:sz w:val="24"/>
                <w:szCs w:val="24"/>
              </w:rPr>
              <w:t>ParamaX</w:t>
            </w:r>
            <w:proofErr w:type="spellEnd"/>
            <w:r w:rsidRPr="00D1590E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5367D1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1,97</w:t>
            </w:r>
          </w:p>
        </w:tc>
      </w:tr>
      <w:tr w:rsidR="00D1590E" w:rsidRPr="00D1590E" w14:paraId="750BF7B1" w14:textId="77777777" w:rsidTr="00307697">
        <w:trPr>
          <w:trHeight w:val="454"/>
        </w:trPr>
        <w:tc>
          <w:tcPr>
            <w:tcW w:w="1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F93092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Коксование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6D40D1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замедленного коксования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0061979" w14:textId="7FA29612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</w:t>
            </w:r>
            <w:r w:rsidR="00276112">
              <w:rPr>
                <w:sz w:val="24"/>
                <w:szCs w:val="24"/>
              </w:rPr>
              <w:t>62</w:t>
            </w:r>
          </w:p>
        </w:tc>
      </w:tr>
      <w:tr w:rsidR="00D1590E" w:rsidRPr="00D1590E" w14:paraId="6B3CAE85" w14:textId="77777777" w:rsidTr="00307697">
        <w:trPr>
          <w:trHeight w:val="454"/>
        </w:trPr>
        <w:tc>
          <w:tcPr>
            <w:tcW w:w="1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672A3F1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Прокалка нефтяного кокса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AC3C7B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прокалки нефтяного кокса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3D2DB8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0,16</w:t>
            </w:r>
          </w:p>
        </w:tc>
      </w:tr>
      <w:tr w:rsidR="00D1590E" w:rsidRPr="00D1590E" w14:paraId="5D3D7E9A" w14:textId="77777777" w:rsidTr="00307697">
        <w:trPr>
          <w:trHeight w:val="454"/>
        </w:trPr>
        <w:tc>
          <w:tcPr>
            <w:tcW w:w="1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200146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топлива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81BCF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Комбинированной установки гидроочистки и депарафинизации дизельного топлива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DFF7BC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0,29</w:t>
            </w:r>
          </w:p>
        </w:tc>
      </w:tr>
      <w:tr w:rsidR="00D1590E" w:rsidRPr="00D1590E" w14:paraId="648DFCFF" w14:textId="77777777" w:rsidTr="00307697">
        <w:trPr>
          <w:trHeight w:val="454"/>
        </w:trPr>
        <w:tc>
          <w:tcPr>
            <w:tcW w:w="1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B2EC1F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BD33F3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Комбинированной установки гидроочистки бензина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22E480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0,24</w:t>
            </w:r>
          </w:p>
        </w:tc>
      </w:tr>
      <w:tr w:rsidR="00D1590E" w:rsidRPr="00D1590E" w14:paraId="0B944D1A" w14:textId="77777777" w:rsidTr="00307697">
        <w:trPr>
          <w:trHeight w:val="454"/>
        </w:trPr>
        <w:tc>
          <w:tcPr>
            <w:tcW w:w="1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362FB5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водорода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F4A3B2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производства и очистки водорода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DCD64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0,27</w:t>
            </w:r>
          </w:p>
        </w:tc>
      </w:tr>
      <w:tr w:rsidR="00D1590E" w:rsidRPr="00D1590E" w14:paraId="51663EF6" w14:textId="77777777" w:rsidTr="00307697">
        <w:trPr>
          <w:trHeight w:val="454"/>
        </w:trPr>
        <w:tc>
          <w:tcPr>
            <w:tcW w:w="1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35E9B7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F7DEBF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производства и очистки водорода-2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CD2E34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0,32</w:t>
            </w:r>
          </w:p>
        </w:tc>
      </w:tr>
      <w:tr w:rsidR="00D1590E" w:rsidRPr="00D1590E" w14:paraId="5E80C2FF" w14:textId="77777777" w:rsidTr="00307697">
        <w:trPr>
          <w:trHeight w:val="454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A8A3C3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Выработка пара</w:t>
            </w:r>
          </w:p>
        </w:tc>
        <w:tc>
          <w:tcPr>
            <w:tcW w:w="2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4358D9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Теплоэлектроцентраль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5865BE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0,70</w:t>
            </w:r>
          </w:p>
        </w:tc>
      </w:tr>
      <w:tr w:rsidR="00D1590E" w:rsidRPr="00D1590E" w14:paraId="37DEC5C1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3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CC5AA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Глубокая переработка нефти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61E254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 нефтяных остатков в кипящем слое R2R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D89506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0,11</w:t>
            </w:r>
          </w:p>
        </w:tc>
      </w:tr>
      <w:tr w:rsidR="00D1590E" w:rsidRPr="00D1590E" w14:paraId="29C9C9D5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3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8554F6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BD34D5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нафты «NAPHTHA HT»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44C2F9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0,44</w:t>
            </w:r>
          </w:p>
        </w:tc>
      </w:tr>
      <w:tr w:rsidR="00D1590E" w:rsidRPr="00D1590E" w14:paraId="51E9CCAA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36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D50C9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F4DD9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газойля «PRIME D»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89687F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0,21</w:t>
            </w:r>
          </w:p>
        </w:tc>
      </w:tr>
    </w:tbl>
    <w:p w14:paraId="4BB9ADC9" w14:textId="77777777" w:rsidR="00D1590E" w:rsidRPr="00D1590E" w:rsidRDefault="00D1590E" w:rsidP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i/>
          <w:sz w:val="24"/>
          <w:szCs w:val="24"/>
        </w:rPr>
      </w:pPr>
    </w:p>
    <w:p w14:paraId="2D4CC62C" w14:textId="77777777" w:rsidR="00D1590E" w:rsidRPr="00D1590E" w:rsidRDefault="00D1590E" w:rsidP="00D1590E">
      <w:pPr>
        <w:widowControl/>
        <w:autoSpaceDE/>
        <w:autoSpaceDN/>
        <w:adjustRightInd/>
        <w:spacing w:after="120"/>
        <w:ind w:firstLine="567"/>
        <w:jc w:val="center"/>
        <w:rPr>
          <w:rFonts w:eastAsiaTheme="minorEastAsia" w:cstheme="minorBidi"/>
          <w:sz w:val="24"/>
          <w:szCs w:val="24"/>
          <w:lang w:val="kk-KZ"/>
        </w:rPr>
      </w:pPr>
      <w:r w:rsidRPr="00D1590E">
        <w:rPr>
          <w:rFonts w:eastAsiaTheme="minorEastAsia"/>
          <w:i/>
          <w:sz w:val="24"/>
          <w:szCs w:val="24"/>
        </w:rPr>
        <w:lastRenderedPageBreak/>
        <w:t>Окончание таблицы Б.1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4961"/>
        <w:gridCol w:w="1948"/>
      </w:tblGrid>
      <w:tr w:rsidR="00D1590E" w:rsidRPr="00D1590E" w14:paraId="43FAC99D" w14:textId="77777777" w:rsidTr="00307697">
        <w:trPr>
          <w:trHeight w:val="454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55B4AC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A5037A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274555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042396AB" w14:textId="77777777" w:rsidTr="00307697">
        <w:trPr>
          <w:trHeight w:val="454"/>
        </w:trPr>
        <w:tc>
          <w:tcPr>
            <w:tcW w:w="139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0715722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CC995D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селективного гидрирования нафты «PRIME G»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C86381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0,39</w:t>
            </w:r>
          </w:p>
        </w:tc>
      </w:tr>
      <w:tr w:rsidR="00D1590E" w:rsidRPr="00D1590E" w14:paraId="090EDF97" w14:textId="77777777" w:rsidTr="0030769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6457C15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15A0E85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изомеризаций легких бензиновых фракций «PARISOM»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8FD50B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0,28</w:t>
            </w:r>
          </w:p>
        </w:tc>
      </w:tr>
      <w:tr w:rsidR="00D1590E" w:rsidRPr="00D1590E" w14:paraId="4E98EEAB" w14:textId="77777777" w:rsidTr="00307697">
        <w:trPr>
          <w:trHeight w:val="454"/>
        </w:trPr>
        <w:tc>
          <w:tcPr>
            <w:tcW w:w="39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1AA46C8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0E4A4F4" w14:textId="696769B6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8,</w:t>
            </w:r>
            <w:r w:rsidR="00276112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276112" w:rsidRPr="00D1590E" w14:paraId="77EE0B41" w14:textId="77777777" w:rsidTr="00937347">
        <w:trPr>
          <w:trHeight w:val="454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C0901A4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Выжиг кокса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090E384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 нефтяных остатков в кипящем слое R2R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1753138" w14:textId="77777777" w:rsidR="00276112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1,92</w:t>
            </w:r>
          </w:p>
        </w:tc>
      </w:tr>
      <w:tr w:rsidR="00276112" w:rsidRPr="00D1590E" w14:paraId="5E3D2597" w14:textId="77777777" w:rsidTr="00937347">
        <w:trPr>
          <w:trHeight w:val="454"/>
        </w:trPr>
        <w:tc>
          <w:tcPr>
            <w:tcW w:w="1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</w:tcPr>
          <w:p w14:paraId="1D66A82D" w14:textId="77777777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</w:tcPr>
          <w:p w14:paraId="064E7BDA" w14:textId="69EA8045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2"/>
              </w:rPr>
              <w:t>Установки прокалки нефтяного кокса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</w:tcPr>
          <w:p w14:paraId="0BF201D6" w14:textId="6447B7A6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0,042</w:t>
            </w:r>
          </w:p>
        </w:tc>
      </w:tr>
      <w:tr w:rsidR="00D1590E" w:rsidRPr="00D1590E" w14:paraId="159C5B99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232BB9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 с учетом выжига кокса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F5471BD" w14:textId="589E46A3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10,</w:t>
            </w:r>
            <w:r w:rsidR="00276112">
              <w:rPr>
                <w:b/>
                <w:bCs/>
                <w:sz w:val="24"/>
                <w:szCs w:val="24"/>
              </w:rPr>
              <w:t>572</w:t>
            </w:r>
          </w:p>
        </w:tc>
      </w:tr>
      <w:tr w:rsidR="00D1590E" w:rsidRPr="00D1590E" w14:paraId="3D004DAF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2A72B1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D0CBE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0,015</w:t>
            </w:r>
          </w:p>
        </w:tc>
      </w:tr>
      <w:tr w:rsidR="00D1590E" w:rsidRPr="00D1590E" w14:paraId="7336AB34" w14:textId="77777777" w:rsidTr="00307697">
        <w:trPr>
          <w:trHeight w:val="454"/>
        </w:trPr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4FB1078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b/>
                <w:bCs/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выжига кокса и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557B3896" w14:textId="6754BA9B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10,</w:t>
            </w:r>
            <w:r w:rsidR="00276112">
              <w:rPr>
                <w:b/>
                <w:bCs/>
                <w:sz w:val="24"/>
                <w:szCs w:val="24"/>
              </w:rPr>
              <w:t>587</w:t>
            </w:r>
          </w:p>
        </w:tc>
      </w:tr>
    </w:tbl>
    <w:p w14:paraId="1352EC7E" w14:textId="77777777" w:rsidR="00D1590E" w:rsidRDefault="00D1590E" w:rsidP="00D1590E">
      <w:pPr>
        <w:widowControl/>
        <w:autoSpaceDE/>
        <w:autoSpaceDN/>
        <w:adjustRightInd/>
        <w:ind w:firstLine="709"/>
        <w:rPr>
          <w:rFonts w:eastAsiaTheme="minorEastAsia"/>
          <w:b/>
          <w:sz w:val="24"/>
          <w:szCs w:val="24"/>
        </w:rPr>
      </w:pPr>
    </w:p>
    <w:p w14:paraId="08C8F1AB" w14:textId="77777777" w:rsidR="00D1590E" w:rsidRPr="00D1590E" w:rsidRDefault="00D1590E" w:rsidP="00D1590E">
      <w:pPr>
        <w:widowControl/>
        <w:autoSpaceDE/>
        <w:autoSpaceDN/>
        <w:adjustRightInd/>
        <w:ind w:firstLine="709"/>
        <w:rPr>
          <w:rFonts w:eastAsiaTheme="minorEastAsia"/>
          <w:b/>
          <w:sz w:val="24"/>
          <w:szCs w:val="24"/>
        </w:rPr>
      </w:pPr>
    </w:p>
    <w:p w14:paraId="6F476853" w14:textId="77777777" w:rsidR="00D1590E" w:rsidRPr="00D1590E" w:rsidRDefault="00D1590E" w:rsidP="00D1590E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sz w:val="24"/>
          <w:szCs w:val="24"/>
        </w:rPr>
      </w:pPr>
    </w:p>
    <w:p w14:paraId="217A2E17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6746FE99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  <w:u w:val="single"/>
        </w:rPr>
      </w:pPr>
      <w:r w:rsidRPr="00D1590E">
        <w:rPr>
          <w:rFonts w:eastAsiaTheme="minorEastAsia"/>
          <w:b/>
          <w:sz w:val="24"/>
          <w:szCs w:val="24"/>
        </w:rPr>
        <w:lastRenderedPageBreak/>
        <w:t>Таблица Б.2 - Нормы расход технологического топлива на технологические нужды установок ТОО «ПетроКазахстан Ойл Продактс» (без учета природного газа)</w:t>
      </w:r>
    </w:p>
    <w:p w14:paraId="29A2100C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06"/>
        <w:gridCol w:w="5076"/>
        <w:gridCol w:w="1728"/>
      </w:tblGrid>
      <w:tr w:rsidR="00D1590E" w:rsidRPr="00D1590E" w14:paraId="3C8529C9" w14:textId="77777777" w:rsidTr="00307697">
        <w:trPr>
          <w:trHeight w:val="454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94E556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Технологический процесс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D2E4CD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446D5C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D1590E" w14:paraId="6B87C045" w14:textId="77777777" w:rsidTr="00307697">
        <w:trPr>
          <w:trHeight w:val="454"/>
        </w:trPr>
        <w:tc>
          <w:tcPr>
            <w:tcW w:w="1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BA0D7B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269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4805D3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ЭЛОУ-АТ в составе ЛК-6У</w:t>
            </w:r>
          </w:p>
        </w:tc>
        <w:tc>
          <w:tcPr>
            <w:tcW w:w="9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B843F9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1,86</w:t>
            </w:r>
          </w:p>
        </w:tc>
      </w:tr>
      <w:tr w:rsidR="00D1590E" w:rsidRPr="00D1590E" w14:paraId="0FDA4AA7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1E7F70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AFD7B6C" w14:textId="43C761AB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rPr>
                <w:rFonts w:eastAsiaTheme="minorEastAsia"/>
                <w:sz w:val="24"/>
                <w:szCs w:val="24"/>
              </w:rPr>
            </w:pPr>
            <w:r w:rsidRPr="00D1590E">
              <w:rPr>
                <w:rFonts w:eastAsiaTheme="minorEastAsia"/>
                <w:sz w:val="24"/>
                <w:szCs w:val="24"/>
              </w:rPr>
              <w:t xml:space="preserve">Каталитический </w:t>
            </w:r>
            <w:r w:rsidR="00F13EB1" w:rsidRPr="00D1590E">
              <w:rPr>
                <w:rFonts w:eastAsiaTheme="minorEastAsia"/>
                <w:sz w:val="24"/>
                <w:szCs w:val="24"/>
              </w:rPr>
              <w:t>риформинг с</w:t>
            </w:r>
            <w:r w:rsidRPr="00D1590E">
              <w:rPr>
                <w:rFonts w:eastAsiaTheme="minorEastAsia"/>
                <w:sz w:val="24"/>
                <w:szCs w:val="24"/>
              </w:rPr>
              <w:t xml:space="preserve"> предварительной гидроочисткой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974C5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1,03</w:t>
            </w:r>
          </w:p>
        </w:tc>
      </w:tr>
      <w:tr w:rsidR="00D1590E" w:rsidRPr="00D1590E" w14:paraId="4AB4FC7D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46EA0A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Разделение нафты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315815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Блок разделения нафты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B1048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0,29</w:t>
            </w:r>
          </w:p>
        </w:tc>
      </w:tr>
      <w:tr w:rsidR="00D1590E" w:rsidRPr="00D1590E" w14:paraId="305EEEE7" w14:textId="77777777" w:rsidTr="00307697">
        <w:trPr>
          <w:trHeight w:val="454"/>
        </w:trPr>
        <w:tc>
          <w:tcPr>
            <w:tcW w:w="1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C47260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топлива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08B5DA4" w14:textId="19FE4B3A" w:rsidR="00D1590E" w:rsidRPr="00D1590E" w:rsidRDefault="00F13EB1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1590E">
              <w:rPr>
                <w:sz w:val="24"/>
                <w:szCs w:val="24"/>
              </w:rPr>
              <w:t>Гидродепарафинизация</w:t>
            </w:r>
            <w:proofErr w:type="spellEnd"/>
            <w:r w:rsidRPr="00D1590E">
              <w:rPr>
                <w:sz w:val="24"/>
                <w:szCs w:val="24"/>
              </w:rPr>
              <w:t xml:space="preserve"> дизельного</w:t>
            </w:r>
            <w:r w:rsidR="00D1590E" w:rsidRPr="00D1590E">
              <w:rPr>
                <w:sz w:val="24"/>
                <w:szCs w:val="24"/>
              </w:rPr>
              <w:t xml:space="preserve"> топлива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D94612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0,27</w:t>
            </w:r>
          </w:p>
        </w:tc>
      </w:tr>
      <w:tr w:rsidR="00D1590E" w:rsidRPr="00D1590E" w14:paraId="4994BA1A" w14:textId="77777777" w:rsidTr="00307697">
        <w:trPr>
          <w:trHeight w:val="454"/>
        </w:trPr>
        <w:tc>
          <w:tcPr>
            <w:tcW w:w="1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44FFEB6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8F7E129" w14:textId="3D8FB7F3" w:rsidR="00D1590E" w:rsidRPr="00D1590E" w:rsidRDefault="00F13EB1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1590E">
              <w:rPr>
                <w:sz w:val="24"/>
                <w:szCs w:val="24"/>
              </w:rPr>
              <w:t>Гидродепарафинизация</w:t>
            </w:r>
            <w:proofErr w:type="spellEnd"/>
            <w:r w:rsidRPr="00D1590E">
              <w:rPr>
                <w:sz w:val="24"/>
                <w:szCs w:val="24"/>
              </w:rPr>
              <w:t xml:space="preserve"> керосина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885A19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0,11</w:t>
            </w:r>
          </w:p>
        </w:tc>
      </w:tr>
      <w:tr w:rsidR="00D1590E" w:rsidRPr="00D1590E" w14:paraId="59679BB4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9B463A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Изомеризации легких бензиновых фракций 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85F6F8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изомеризаций легких бензиновых фракций 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0459B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0,80</w:t>
            </w:r>
          </w:p>
        </w:tc>
      </w:tr>
      <w:tr w:rsidR="00D1590E" w:rsidRPr="00D1590E" w14:paraId="5653BD6D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6CD27B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Термический крекинг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778D9A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висбрекинга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2432E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0,30</w:t>
            </w:r>
          </w:p>
        </w:tc>
      </w:tr>
      <w:tr w:rsidR="00D1590E" w:rsidRPr="00D1590E" w14:paraId="26B2C38A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596D1B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Вакуумная перегонка мазута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5F75DF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вакуумной перегонки мазута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DDDF2A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0,19</w:t>
            </w:r>
          </w:p>
        </w:tc>
      </w:tr>
      <w:tr w:rsidR="00D1590E" w:rsidRPr="00D1590E" w14:paraId="0097B385" w14:textId="77777777" w:rsidTr="00307697">
        <w:trPr>
          <w:trHeight w:val="454"/>
        </w:trPr>
        <w:tc>
          <w:tcPr>
            <w:tcW w:w="13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3045AE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Производство серы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9210F1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серы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144D9D4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0,002</w:t>
            </w:r>
          </w:p>
        </w:tc>
      </w:tr>
      <w:tr w:rsidR="00D1590E" w:rsidRPr="00D1590E" w14:paraId="6C842132" w14:textId="77777777" w:rsidTr="00307697">
        <w:trPr>
          <w:trHeight w:val="454"/>
        </w:trPr>
        <w:tc>
          <w:tcPr>
            <w:tcW w:w="1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56CE990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ED2A09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Комплекс производства серы</w:t>
            </w: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16721B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1590E" w:rsidRPr="00D1590E" w14:paraId="3018810E" w14:textId="77777777" w:rsidTr="00307697">
        <w:trPr>
          <w:trHeight w:val="454"/>
        </w:trPr>
        <w:tc>
          <w:tcPr>
            <w:tcW w:w="1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3FA673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Выработка пара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856652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Котельная ПВВС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573372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0,41</w:t>
            </w:r>
          </w:p>
        </w:tc>
      </w:tr>
      <w:tr w:rsidR="00D1590E" w:rsidRPr="00D1590E" w14:paraId="01913198" w14:textId="77777777" w:rsidTr="00307697">
        <w:trPr>
          <w:trHeight w:val="454"/>
        </w:trPr>
        <w:tc>
          <w:tcPr>
            <w:tcW w:w="1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71BC9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00A740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приготовления пара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C11CA7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1,01</w:t>
            </w:r>
          </w:p>
        </w:tc>
      </w:tr>
      <w:tr w:rsidR="00D1590E" w:rsidRPr="00D1590E" w14:paraId="6292B6F4" w14:textId="77777777" w:rsidTr="00307697">
        <w:trPr>
          <w:trHeight w:val="454"/>
        </w:trPr>
        <w:tc>
          <w:tcPr>
            <w:tcW w:w="13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A28392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Глубокая переработка нефти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425A26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тяжелых остатков RFCC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2D50E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0,15</w:t>
            </w:r>
          </w:p>
        </w:tc>
      </w:tr>
      <w:tr w:rsidR="00D1590E" w:rsidRPr="00D1590E" w14:paraId="4B9AEE9C" w14:textId="77777777" w:rsidTr="00307697">
        <w:trPr>
          <w:trHeight w:val="454"/>
        </w:trPr>
        <w:tc>
          <w:tcPr>
            <w:tcW w:w="13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318188B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16647F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бензина каталитического крекинга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BE3C21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0,08</w:t>
            </w:r>
          </w:p>
        </w:tc>
      </w:tr>
      <w:tr w:rsidR="00D1590E" w:rsidRPr="00D1590E" w14:paraId="1D828CB9" w14:textId="77777777" w:rsidTr="00307697">
        <w:trPr>
          <w:trHeight w:val="454"/>
        </w:trPr>
        <w:tc>
          <w:tcPr>
            <w:tcW w:w="408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bottom w:w="17" w:type="dxa"/>
            </w:tcMar>
            <w:vAlign w:val="center"/>
            <w:hideMark/>
          </w:tcPr>
          <w:p w14:paraId="11C0BE3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A4E6B9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6,50</w:t>
            </w:r>
          </w:p>
        </w:tc>
      </w:tr>
      <w:tr w:rsidR="00D1590E" w:rsidRPr="00D1590E" w14:paraId="0AF31162" w14:textId="77777777" w:rsidTr="00307697">
        <w:trPr>
          <w:trHeight w:val="45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45D5B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Выжиг кокса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C83132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тяжелых остатков RFCC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B836629" w14:textId="535052A7" w:rsidR="00D1590E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3,66</w:t>
            </w:r>
          </w:p>
        </w:tc>
      </w:tr>
      <w:tr w:rsidR="00D1590E" w:rsidRPr="00D1590E" w14:paraId="0A4EC7D9" w14:textId="77777777" w:rsidTr="00307697">
        <w:trPr>
          <w:trHeight w:val="454"/>
        </w:trPr>
        <w:tc>
          <w:tcPr>
            <w:tcW w:w="4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29EE91F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>ИТОГО с учетом выжига кокса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061FDB4" w14:textId="06F24BBF" w:rsidR="00D1590E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D1590E" w:rsidRPr="00D1590E">
              <w:rPr>
                <w:b/>
                <w:bCs/>
                <w:sz w:val="24"/>
                <w:szCs w:val="24"/>
              </w:rPr>
              <w:t>,1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D1590E" w:rsidRPr="00D1590E" w14:paraId="749A902E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0B55811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Расход топлива на пилотные форсунки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6A45034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0,20</w:t>
            </w:r>
          </w:p>
        </w:tc>
      </w:tr>
      <w:tr w:rsidR="00D1590E" w:rsidRPr="00D1590E" w14:paraId="7AB071B0" w14:textId="77777777" w:rsidTr="0030769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40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689A1E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b/>
                <w:bCs/>
                <w:sz w:val="24"/>
                <w:szCs w:val="24"/>
              </w:rPr>
              <w:t xml:space="preserve">ИТОГО групповая норма расхода топлива с учетом выжига кокса и расхода </w:t>
            </w:r>
            <w:r w:rsidRPr="00D1590E">
              <w:rPr>
                <w:b/>
                <w:sz w:val="24"/>
                <w:szCs w:val="24"/>
              </w:rPr>
              <w:t>топлива</w:t>
            </w:r>
            <w:r w:rsidRPr="00D1590E">
              <w:rPr>
                <w:b/>
                <w:bCs/>
                <w:sz w:val="24"/>
                <w:szCs w:val="24"/>
              </w:rPr>
              <w:t xml:space="preserve"> на пилотные форсунки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bottom w:w="17" w:type="dxa"/>
            </w:tcMar>
            <w:vAlign w:val="center"/>
            <w:hideMark/>
          </w:tcPr>
          <w:p w14:paraId="7B800E45" w14:textId="7930EE0F" w:rsidR="00D1590E" w:rsidRPr="00D1590E" w:rsidRDefault="00276112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10,36</w:t>
            </w:r>
          </w:p>
        </w:tc>
      </w:tr>
    </w:tbl>
    <w:p w14:paraId="5E065A42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/>
          <w:sz w:val="24"/>
          <w:szCs w:val="28"/>
        </w:rPr>
      </w:pPr>
    </w:p>
    <w:p w14:paraId="33DE41CA" w14:textId="77777777" w:rsidR="00D1590E" w:rsidRDefault="00D1590E" w:rsidP="00D1590E">
      <w:pPr>
        <w:widowControl/>
        <w:autoSpaceDE/>
        <w:autoSpaceDN/>
        <w:adjustRightInd/>
        <w:ind w:firstLine="0"/>
        <w:jc w:val="center"/>
        <w:outlineLvl w:val="7"/>
        <w:rPr>
          <w:rFonts w:eastAsiaTheme="minorEastAsia"/>
          <w:sz w:val="28"/>
          <w:szCs w:val="28"/>
        </w:rPr>
      </w:pPr>
    </w:p>
    <w:p w14:paraId="2FCBFD63" w14:textId="77777777" w:rsidR="00D1590E" w:rsidRDefault="00D1590E" w:rsidP="00D1590E">
      <w:pPr>
        <w:widowControl/>
        <w:autoSpaceDE/>
        <w:autoSpaceDN/>
        <w:adjustRightInd/>
        <w:ind w:firstLine="0"/>
        <w:jc w:val="center"/>
        <w:outlineLvl w:val="7"/>
        <w:rPr>
          <w:rFonts w:eastAsiaTheme="minorEastAsia"/>
          <w:sz w:val="28"/>
          <w:szCs w:val="28"/>
        </w:rPr>
      </w:pPr>
    </w:p>
    <w:p w14:paraId="07587C09" w14:textId="77777777" w:rsidR="00D1590E" w:rsidRDefault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14:paraId="3FC49369" w14:textId="773D57A6" w:rsidR="00D1590E" w:rsidRPr="00D1590E" w:rsidRDefault="00D1590E" w:rsidP="00D1590E">
      <w:pPr>
        <w:ind w:firstLine="0"/>
        <w:jc w:val="center"/>
        <w:rPr>
          <w:b/>
          <w:bCs/>
          <w:sz w:val="24"/>
          <w:szCs w:val="24"/>
          <w:shd w:val="clear" w:color="auto" w:fill="FFFFFF"/>
        </w:rPr>
      </w:pPr>
      <w:r w:rsidRPr="00D1590E">
        <w:rPr>
          <w:b/>
          <w:sz w:val="24"/>
          <w:szCs w:val="24"/>
        </w:rPr>
        <w:lastRenderedPageBreak/>
        <w:t xml:space="preserve">Таблица Б.3 - Нормы расход технологического топлива на технологические нужды установок </w:t>
      </w:r>
      <w:r w:rsidRPr="00D1590E">
        <w:rPr>
          <w:b/>
          <w:bCs/>
          <w:sz w:val="24"/>
          <w:szCs w:val="24"/>
          <w:shd w:val="clear" w:color="auto" w:fill="FFFFFF"/>
        </w:rPr>
        <w:t xml:space="preserve">ТОО "СП "CASPI BITUM" </w:t>
      </w:r>
    </w:p>
    <w:p w14:paraId="7357F1D1" w14:textId="77777777" w:rsidR="00D1590E" w:rsidRPr="00D1590E" w:rsidRDefault="00D1590E" w:rsidP="00D1590E">
      <w:pPr>
        <w:ind w:firstLine="0"/>
        <w:jc w:val="center"/>
        <w:rPr>
          <w:sz w:val="24"/>
          <w:szCs w:val="24"/>
          <w:shd w:val="clear" w:color="auto" w:fill="FFFFFF"/>
        </w:rPr>
      </w:pPr>
      <w:r w:rsidRPr="00D1590E">
        <w:rPr>
          <w:b/>
          <w:bCs/>
          <w:sz w:val="24"/>
          <w:szCs w:val="24"/>
          <w:shd w:val="clear" w:color="auto" w:fill="FFFFFF"/>
        </w:rPr>
        <w:t>(</w:t>
      </w:r>
      <w:r w:rsidRPr="00D1590E">
        <w:rPr>
          <w:b/>
          <w:sz w:val="24"/>
          <w:szCs w:val="24"/>
          <w:shd w:val="clear" w:color="auto" w:fill="FFFFFF"/>
        </w:rPr>
        <w:t>без учета природного газа)</w:t>
      </w:r>
    </w:p>
    <w:p w14:paraId="0FE4D47E" w14:textId="77777777" w:rsidR="00D1590E" w:rsidRPr="00D1590E" w:rsidRDefault="00D1590E" w:rsidP="00D1590E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71"/>
        <w:gridCol w:w="4326"/>
        <w:gridCol w:w="2473"/>
      </w:tblGrid>
      <w:tr w:rsidR="00D1590E" w:rsidRPr="006732A3" w14:paraId="12A99973" w14:textId="77777777" w:rsidTr="00307697">
        <w:trPr>
          <w:trHeight w:val="454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58B89919" w14:textId="77777777" w:rsidR="00D1590E" w:rsidRPr="006732A3" w:rsidRDefault="00D1590E" w:rsidP="00307697">
            <w:pPr>
              <w:ind w:firstLine="0"/>
              <w:jc w:val="center"/>
              <w:rPr>
                <w:bCs/>
                <w:sz w:val="24"/>
                <w:szCs w:val="26"/>
              </w:rPr>
            </w:pPr>
            <w:r w:rsidRPr="006732A3">
              <w:rPr>
                <w:bCs/>
                <w:sz w:val="24"/>
                <w:szCs w:val="26"/>
              </w:rPr>
              <w:t>Технологический процесс</w:t>
            </w:r>
          </w:p>
        </w:tc>
        <w:tc>
          <w:tcPr>
            <w:tcW w:w="2260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3CD63E2E" w14:textId="77777777" w:rsidR="00D1590E" w:rsidRPr="006732A3" w:rsidRDefault="00D1590E" w:rsidP="00307697">
            <w:pPr>
              <w:ind w:firstLine="0"/>
              <w:jc w:val="center"/>
              <w:rPr>
                <w:bCs/>
                <w:sz w:val="24"/>
                <w:szCs w:val="26"/>
              </w:rPr>
            </w:pPr>
            <w:r w:rsidRPr="006732A3">
              <w:rPr>
                <w:bCs/>
                <w:sz w:val="24"/>
                <w:szCs w:val="26"/>
              </w:rPr>
              <w:t>Технологическая установка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21C4C59" w14:textId="77777777" w:rsidR="00D1590E" w:rsidRPr="006732A3" w:rsidRDefault="00D1590E" w:rsidP="0030769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732A3">
              <w:rPr>
                <w:bCs/>
                <w:sz w:val="24"/>
                <w:szCs w:val="24"/>
              </w:rPr>
              <w:t>Дифференцированная норма расхода топлива, %</w:t>
            </w:r>
          </w:p>
        </w:tc>
      </w:tr>
      <w:tr w:rsidR="00D1590E" w:rsidRPr="006732A3" w14:paraId="20B1223F" w14:textId="77777777" w:rsidTr="00307697">
        <w:trPr>
          <w:trHeight w:val="454"/>
        </w:trPr>
        <w:tc>
          <w:tcPr>
            <w:tcW w:w="1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F707D37" w14:textId="77777777" w:rsidR="00D1590E" w:rsidRPr="006732A3" w:rsidRDefault="00D1590E" w:rsidP="00307697">
            <w:pPr>
              <w:ind w:firstLine="0"/>
              <w:jc w:val="center"/>
              <w:rPr>
                <w:sz w:val="24"/>
                <w:szCs w:val="26"/>
              </w:rPr>
            </w:pPr>
            <w:r w:rsidRPr="006732A3">
              <w:rPr>
                <w:sz w:val="24"/>
                <w:szCs w:val="26"/>
              </w:rPr>
              <w:t>Первичная переработка нефти</w:t>
            </w:r>
          </w:p>
        </w:tc>
        <w:tc>
          <w:tcPr>
            <w:tcW w:w="226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69806671" w14:textId="77777777" w:rsidR="00D1590E" w:rsidRPr="006732A3" w:rsidRDefault="00D1590E" w:rsidP="00307697">
            <w:pPr>
              <w:ind w:firstLine="0"/>
              <w:jc w:val="left"/>
              <w:rPr>
                <w:sz w:val="24"/>
                <w:szCs w:val="26"/>
              </w:rPr>
            </w:pPr>
            <w:r w:rsidRPr="006732A3">
              <w:rPr>
                <w:sz w:val="24"/>
                <w:szCs w:val="26"/>
              </w:rPr>
              <w:t>Установка ЭЛОУ-АВТ с блоком окисления битума</w:t>
            </w:r>
          </w:p>
        </w:tc>
        <w:tc>
          <w:tcPr>
            <w:tcW w:w="129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7DE6F77B" w14:textId="77777777" w:rsidR="00D1590E" w:rsidRPr="006732A3" w:rsidRDefault="00D1590E" w:rsidP="00307697">
            <w:pPr>
              <w:ind w:firstLine="0"/>
              <w:jc w:val="center"/>
              <w:rPr>
                <w:sz w:val="24"/>
                <w:szCs w:val="26"/>
              </w:rPr>
            </w:pPr>
            <w:r w:rsidRPr="006732A3">
              <w:rPr>
                <w:sz w:val="24"/>
                <w:szCs w:val="26"/>
              </w:rPr>
              <w:t>0,0</w:t>
            </w:r>
            <w:r w:rsidRPr="006732A3">
              <w:rPr>
                <w:sz w:val="24"/>
                <w:szCs w:val="26"/>
                <w:lang w:val="en-US"/>
              </w:rPr>
              <w:t>4</w:t>
            </w:r>
          </w:p>
        </w:tc>
      </w:tr>
      <w:tr w:rsidR="00D1590E" w:rsidRPr="006732A3" w14:paraId="2A53DA3E" w14:textId="77777777" w:rsidTr="00307697">
        <w:trPr>
          <w:trHeight w:val="454"/>
        </w:trPr>
        <w:tc>
          <w:tcPr>
            <w:tcW w:w="3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467B8867" w14:textId="77777777" w:rsidR="00D1590E" w:rsidRPr="006732A3" w:rsidRDefault="00D1590E" w:rsidP="00307697">
            <w:pPr>
              <w:ind w:firstLine="0"/>
              <w:jc w:val="left"/>
              <w:rPr>
                <w:b/>
                <w:bCs/>
                <w:sz w:val="24"/>
                <w:szCs w:val="26"/>
              </w:rPr>
            </w:pPr>
            <w:r w:rsidRPr="006732A3">
              <w:rPr>
                <w:b/>
                <w:bCs/>
                <w:sz w:val="24"/>
                <w:szCs w:val="26"/>
              </w:rPr>
              <w:t>ИТОГО групповая норма расхода топлива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bottom w:w="17" w:type="dxa"/>
            </w:tcMar>
            <w:vAlign w:val="center"/>
            <w:hideMark/>
          </w:tcPr>
          <w:p w14:paraId="0C2CB621" w14:textId="77777777" w:rsidR="00D1590E" w:rsidRPr="006732A3" w:rsidRDefault="00D1590E" w:rsidP="00307697">
            <w:pPr>
              <w:ind w:firstLine="0"/>
              <w:jc w:val="center"/>
              <w:rPr>
                <w:b/>
                <w:sz w:val="24"/>
                <w:szCs w:val="26"/>
              </w:rPr>
            </w:pPr>
            <w:r w:rsidRPr="006732A3">
              <w:rPr>
                <w:b/>
                <w:sz w:val="24"/>
                <w:szCs w:val="26"/>
              </w:rPr>
              <w:t>0,0</w:t>
            </w:r>
            <w:r w:rsidRPr="006732A3">
              <w:rPr>
                <w:b/>
                <w:sz w:val="24"/>
                <w:szCs w:val="26"/>
                <w:lang w:val="en-US"/>
              </w:rPr>
              <w:t>4</w:t>
            </w:r>
          </w:p>
        </w:tc>
      </w:tr>
    </w:tbl>
    <w:p w14:paraId="6DE85696" w14:textId="77777777" w:rsidR="00D1590E" w:rsidRPr="006732A3" w:rsidRDefault="00D1590E" w:rsidP="00D1590E">
      <w:pPr>
        <w:rPr>
          <w:szCs w:val="28"/>
        </w:rPr>
      </w:pPr>
    </w:p>
    <w:p w14:paraId="7655DE7A" w14:textId="77777777" w:rsidR="00D1590E" w:rsidRDefault="00D1590E" w:rsidP="00D1590E">
      <w:pPr>
        <w:widowControl/>
        <w:autoSpaceDE/>
        <w:autoSpaceDN/>
        <w:adjustRightInd/>
        <w:ind w:firstLine="0"/>
        <w:jc w:val="center"/>
        <w:outlineLvl w:val="7"/>
        <w:rPr>
          <w:rFonts w:eastAsiaTheme="minorEastAsia"/>
          <w:sz w:val="28"/>
          <w:szCs w:val="28"/>
        </w:rPr>
        <w:sectPr w:rsidR="00D1590E" w:rsidSect="005F25C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91" w:right="1418" w:bottom="1077" w:left="1134" w:header="1021" w:footer="1021" w:gutter="0"/>
          <w:pgNumType w:start="0"/>
          <w:cols w:space="708"/>
          <w:titlePg/>
          <w:docGrid w:linePitch="360"/>
        </w:sectPr>
      </w:pPr>
    </w:p>
    <w:p w14:paraId="4D034504" w14:textId="5744EDB3" w:rsidR="00204F0B" w:rsidRPr="000F3320" w:rsidRDefault="00204F0B" w:rsidP="00D1590E">
      <w:pPr>
        <w:widowControl/>
        <w:autoSpaceDE/>
        <w:autoSpaceDN/>
        <w:adjustRightInd/>
        <w:ind w:firstLine="0"/>
        <w:jc w:val="center"/>
        <w:outlineLvl w:val="7"/>
        <w:rPr>
          <w:b/>
          <w:iCs/>
          <w:sz w:val="24"/>
          <w:szCs w:val="24"/>
        </w:rPr>
      </w:pPr>
    </w:p>
    <w:p w14:paraId="117B8F89" w14:textId="77777777" w:rsidR="00734AEF" w:rsidRPr="000F3320" w:rsidRDefault="00734AEF" w:rsidP="00E56004">
      <w:pPr>
        <w:widowControl/>
        <w:autoSpaceDE/>
        <w:autoSpaceDN/>
        <w:adjustRightInd/>
        <w:ind w:firstLine="0"/>
        <w:jc w:val="center"/>
        <w:outlineLvl w:val="7"/>
        <w:rPr>
          <w:b/>
          <w:iCs/>
          <w:sz w:val="24"/>
          <w:szCs w:val="24"/>
        </w:rPr>
      </w:pPr>
    </w:p>
    <w:p w14:paraId="74F7BC8D" w14:textId="0533DD51" w:rsidR="00D1590E" w:rsidRDefault="00D1590E" w:rsidP="00D1590E">
      <w:pPr>
        <w:widowControl/>
        <w:autoSpaceDE/>
        <w:autoSpaceDN/>
        <w:adjustRightInd/>
        <w:ind w:firstLine="0"/>
        <w:jc w:val="left"/>
        <w:outlineLvl w:val="7"/>
        <w:rPr>
          <w:iCs/>
          <w:sz w:val="24"/>
          <w:szCs w:val="24"/>
        </w:rPr>
      </w:pPr>
      <w:r>
        <w:rPr>
          <w:iCs/>
          <w:sz w:val="24"/>
          <w:szCs w:val="24"/>
        </w:rPr>
        <w:t>Приложение Д изложить в новой редакции:</w:t>
      </w:r>
    </w:p>
    <w:p w14:paraId="637F0969" w14:textId="77777777" w:rsidR="00D1590E" w:rsidRDefault="00D1590E" w:rsidP="0054089F">
      <w:pPr>
        <w:ind w:firstLine="0"/>
        <w:jc w:val="left"/>
        <w:rPr>
          <w:sz w:val="24"/>
          <w:szCs w:val="24"/>
        </w:rPr>
      </w:pPr>
    </w:p>
    <w:p w14:paraId="590E4CFE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bookmarkStart w:id="21" w:name="_Toc25752915"/>
      <w:r w:rsidRPr="00D1590E">
        <w:rPr>
          <w:b/>
          <w:sz w:val="24"/>
          <w:szCs w:val="24"/>
        </w:rPr>
        <w:t>Приложение</w:t>
      </w:r>
      <w:r w:rsidRPr="00D1590E">
        <w:rPr>
          <w:b/>
          <w:sz w:val="24"/>
          <w:szCs w:val="24"/>
          <w:lang w:val="kk-KZ"/>
        </w:rPr>
        <w:t xml:space="preserve"> </w:t>
      </w:r>
      <w:r w:rsidRPr="00D1590E">
        <w:rPr>
          <w:b/>
          <w:sz w:val="24"/>
          <w:szCs w:val="24"/>
        </w:rPr>
        <w:t>Д</w:t>
      </w:r>
      <w:bookmarkEnd w:id="21"/>
    </w:p>
    <w:p w14:paraId="14AC909B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i/>
          <w:sz w:val="24"/>
          <w:szCs w:val="24"/>
        </w:rPr>
      </w:pPr>
      <w:bookmarkStart w:id="22" w:name="_Toc25752916"/>
      <w:r w:rsidRPr="00D1590E">
        <w:rPr>
          <w:i/>
          <w:sz w:val="24"/>
          <w:szCs w:val="24"/>
        </w:rPr>
        <w:t>(информационное)</w:t>
      </w:r>
      <w:bookmarkEnd w:id="22"/>
    </w:p>
    <w:p w14:paraId="3B34461A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</w:p>
    <w:p w14:paraId="5F722B56" w14:textId="77777777" w:rsidR="00D1590E" w:rsidRPr="00D1590E" w:rsidRDefault="00D1590E" w:rsidP="00D1590E">
      <w:pPr>
        <w:keepNext/>
        <w:widowControl/>
        <w:autoSpaceDE/>
        <w:autoSpaceDN/>
        <w:adjustRightInd/>
        <w:ind w:firstLine="0"/>
        <w:jc w:val="center"/>
        <w:outlineLvl w:val="0"/>
        <w:rPr>
          <w:b/>
          <w:sz w:val="24"/>
          <w:szCs w:val="24"/>
        </w:rPr>
      </w:pPr>
      <w:bookmarkStart w:id="23" w:name="_Toc25752917"/>
      <w:r w:rsidRPr="00D1590E">
        <w:rPr>
          <w:b/>
          <w:sz w:val="24"/>
          <w:szCs w:val="24"/>
        </w:rPr>
        <w:t>Удельные нормы расхода топлива на основные технологические процессы</w:t>
      </w:r>
      <w:bookmarkEnd w:id="23"/>
    </w:p>
    <w:p w14:paraId="39F55E8E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</w:p>
    <w:p w14:paraId="15393F09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t>Таблица Д.1 – Удельные нормы расхода топлива на переработку 1 т сырья</w:t>
      </w:r>
    </w:p>
    <w:p w14:paraId="503400C1" w14:textId="77777777" w:rsidR="00D1590E" w:rsidRPr="00D1590E" w:rsidRDefault="00D1590E" w:rsidP="00D1590E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sz w:val="24"/>
          <w:szCs w:val="24"/>
        </w:rPr>
      </w:pPr>
    </w:p>
    <w:tbl>
      <w:tblPr>
        <w:tblW w:w="504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3"/>
        <w:gridCol w:w="2209"/>
        <w:gridCol w:w="5310"/>
        <w:gridCol w:w="1031"/>
        <w:gridCol w:w="939"/>
        <w:gridCol w:w="832"/>
        <w:gridCol w:w="737"/>
        <w:gridCol w:w="773"/>
        <w:gridCol w:w="862"/>
        <w:gridCol w:w="773"/>
        <w:gridCol w:w="838"/>
      </w:tblGrid>
      <w:tr w:rsidR="00D1590E" w:rsidRPr="00D1590E" w14:paraId="1957C4B4" w14:textId="77777777" w:rsidTr="00307697">
        <w:trPr>
          <w:trHeight w:val="454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C6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№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B20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Технологический процесс</w:t>
            </w:r>
          </w:p>
        </w:tc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405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DB6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Ед. изм.</w:t>
            </w:r>
          </w:p>
        </w:tc>
        <w:tc>
          <w:tcPr>
            <w:tcW w:w="194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80B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Объем перерабатываемого сырья,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>/год</w:t>
            </w:r>
          </w:p>
        </w:tc>
      </w:tr>
      <w:tr w:rsidR="00D1590E" w:rsidRPr="00D1590E" w14:paraId="347E6216" w14:textId="77777777" w:rsidTr="00307697">
        <w:trPr>
          <w:trHeight w:val="454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721F26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5D18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70CB9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3F5F6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124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до 500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2A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500-1000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021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D1590E">
              <w:rPr>
                <w:sz w:val="24"/>
                <w:szCs w:val="24"/>
              </w:rPr>
              <w:t>1000-2000</w:t>
            </w:r>
            <w:proofErr w:type="gramEnd"/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31A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2000-3000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8CE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3000-4000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98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4000-5000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6F1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более 5000</w:t>
            </w:r>
          </w:p>
        </w:tc>
      </w:tr>
      <w:tr w:rsidR="00D1590E" w:rsidRPr="00D1590E" w14:paraId="7883DA4B" w14:textId="77777777" w:rsidTr="00307697">
        <w:trPr>
          <w:trHeight w:val="454"/>
        </w:trPr>
        <w:tc>
          <w:tcPr>
            <w:tcW w:w="17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A27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</w:t>
            </w:r>
          </w:p>
        </w:tc>
        <w:tc>
          <w:tcPr>
            <w:tcW w:w="74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52B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Первичная переработка нефти</w:t>
            </w:r>
          </w:p>
        </w:tc>
        <w:tc>
          <w:tcPr>
            <w:tcW w:w="179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472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 АТ-2</w:t>
            </w:r>
          </w:p>
        </w:tc>
        <w:tc>
          <w:tcPr>
            <w:tcW w:w="348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3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899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90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967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39,12</w:t>
            </w:r>
          </w:p>
        </w:tc>
        <w:tc>
          <w:tcPr>
            <w:tcW w:w="26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3833" w14:textId="1FC881AE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D1590E" w:rsidRPr="00D159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29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3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77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160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4D030DB6" w14:textId="77777777" w:rsidTr="00307697">
        <w:trPr>
          <w:trHeight w:val="454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6CD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C4F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B1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 АВТ-3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29A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888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C0F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EC7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6D8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17,89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18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18,68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2A0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34C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0283A14D" w14:textId="77777777" w:rsidTr="00307697">
        <w:trPr>
          <w:trHeight w:val="454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E15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F23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19F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 АВТ-3 с блоком окисления битума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F71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3B0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015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16,26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59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3BE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77D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318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C70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834BE6F" w14:textId="77777777" w:rsidTr="00307697">
        <w:trPr>
          <w:trHeight w:val="454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A6F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411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639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ЭЛОУ- АТ в составе ЛК-6У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BB6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0C1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40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CB9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921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1AB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5A9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32,2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1B5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32,13</w:t>
            </w:r>
          </w:p>
        </w:tc>
      </w:tr>
      <w:tr w:rsidR="00D1590E" w:rsidRPr="00D1590E" w14:paraId="2E22FD4F" w14:textId="77777777" w:rsidTr="00307697">
        <w:trPr>
          <w:trHeight w:val="454"/>
        </w:trPr>
        <w:tc>
          <w:tcPr>
            <w:tcW w:w="1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7C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</w:t>
            </w:r>
          </w:p>
        </w:tc>
        <w:tc>
          <w:tcPr>
            <w:tcW w:w="7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0C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Вакуумная перегонка мазута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52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вакуумной перегонки мазута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C70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1590E">
              <w:rPr>
                <w:sz w:val="24"/>
                <w:szCs w:val="24"/>
              </w:rPr>
              <w:t>кг.</w:t>
            </w:r>
            <w:proofErr w:type="gramStart"/>
            <w:r w:rsidRPr="00D1590E">
              <w:rPr>
                <w:sz w:val="24"/>
                <w:szCs w:val="24"/>
              </w:rPr>
              <w:t>у.т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>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88F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710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D29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17,51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7A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D83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1F0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1F9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46336668" w14:textId="77777777" w:rsidTr="00307697">
        <w:trPr>
          <w:trHeight w:val="454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C998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B14C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FC3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вакуумной перегонки мазута в составе комплекса КТ-1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0B5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0E3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F2B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CF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23,04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999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455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EEA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0EF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04092ACC" w14:textId="77777777" w:rsidTr="00307697">
        <w:trPr>
          <w:trHeight w:val="454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6D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4A7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Термический крекинг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CF7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Установки легкого термического крекинга </w:t>
            </w:r>
            <w:proofErr w:type="gramStart"/>
            <w:r w:rsidRPr="00D1590E">
              <w:rPr>
                <w:sz w:val="24"/>
                <w:szCs w:val="24"/>
              </w:rPr>
              <w:t>гудрона(</w:t>
            </w:r>
            <w:proofErr w:type="gramEnd"/>
            <w:r w:rsidRPr="00D1590E">
              <w:rPr>
                <w:sz w:val="24"/>
                <w:szCs w:val="24"/>
              </w:rPr>
              <w:t>Висбрекинга)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EB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476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4EA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40,14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5AF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CBE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C3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6EE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D18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038308DA" w14:textId="77777777" w:rsidTr="00307697">
        <w:trPr>
          <w:trHeight w:val="454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862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B99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E3C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в составе ЛК-6У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D8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C8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FB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107,12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BA5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77,49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42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2BA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82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E43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55641730" w14:textId="77777777" w:rsidTr="00307697">
        <w:trPr>
          <w:trHeight w:val="454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3D0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36D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AA0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Блок разделения нафты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92C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AE8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FB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DB3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69,5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CA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F49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3D8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88F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701E36AB" w14:textId="77777777" w:rsidTr="00307697">
        <w:trPr>
          <w:trHeight w:val="454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A73C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97EC3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BA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 составе ЛГ-35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D73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A1D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73,88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744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7FB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63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2F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8CC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03A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</w:tbl>
    <w:p w14:paraId="52243AE0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 w:cstheme="minorBidi"/>
          <w:sz w:val="24"/>
          <w:szCs w:val="24"/>
        </w:rPr>
      </w:pPr>
    </w:p>
    <w:tbl>
      <w:tblPr>
        <w:tblW w:w="504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3"/>
        <w:gridCol w:w="2218"/>
        <w:gridCol w:w="5310"/>
        <w:gridCol w:w="1031"/>
        <w:gridCol w:w="939"/>
        <w:gridCol w:w="832"/>
        <w:gridCol w:w="737"/>
        <w:gridCol w:w="773"/>
        <w:gridCol w:w="862"/>
        <w:gridCol w:w="773"/>
        <w:gridCol w:w="829"/>
      </w:tblGrid>
      <w:tr w:rsidR="00D1590E" w:rsidRPr="00D1590E" w14:paraId="534432B0" w14:textId="77777777" w:rsidTr="00307697">
        <w:trPr>
          <w:trHeight w:val="454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8C4BC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i/>
                <w:sz w:val="24"/>
                <w:szCs w:val="24"/>
                <w:lang w:val="kk-KZ"/>
              </w:rPr>
            </w:pPr>
            <w:r w:rsidRPr="00D1590E">
              <w:rPr>
                <w:i/>
                <w:sz w:val="24"/>
                <w:szCs w:val="24"/>
              </w:rPr>
              <w:lastRenderedPageBreak/>
              <w:t>Продолжение таблицы Д.1</w:t>
            </w:r>
          </w:p>
        </w:tc>
      </w:tr>
      <w:tr w:rsidR="00D1590E" w:rsidRPr="00D1590E" w14:paraId="63937212" w14:textId="77777777" w:rsidTr="00307697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6D8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№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4A2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Технологический процесс</w:t>
            </w:r>
          </w:p>
        </w:tc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94E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60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Ед. изм.</w:t>
            </w:r>
          </w:p>
        </w:tc>
        <w:tc>
          <w:tcPr>
            <w:tcW w:w="194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332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Объем перерабатываемого сырья,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 xml:space="preserve"> / год</w:t>
            </w:r>
          </w:p>
        </w:tc>
      </w:tr>
      <w:tr w:rsidR="00D1590E" w:rsidRPr="00D1590E" w14:paraId="6DE770F6" w14:textId="77777777" w:rsidTr="00307697">
        <w:trPr>
          <w:trHeight w:val="630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8C0AC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8595B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CE1E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6D0AA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4F4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до 500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F5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500-1000</w:t>
            </w:r>
          </w:p>
        </w:tc>
        <w:tc>
          <w:tcPr>
            <w:tcW w:w="24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11B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D1590E">
              <w:rPr>
                <w:sz w:val="24"/>
                <w:szCs w:val="24"/>
              </w:rPr>
              <w:t>1000-2000</w:t>
            </w:r>
            <w:proofErr w:type="gramEnd"/>
          </w:p>
        </w:tc>
        <w:tc>
          <w:tcPr>
            <w:tcW w:w="26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0D7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2000-3000</w:t>
            </w:r>
          </w:p>
        </w:tc>
        <w:tc>
          <w:tcPr>
            <w:tcW w:w="2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B87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3000-4000</w:t>
            </w:r>
          </w:p>
        </w:tc>
        <w:tc>
          <w:tcPr>
            <w:tcW w:w="26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7B5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4000-5000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14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более 5000</w:t>
            </w:r>
          </w:p>
        </w:tc>
      </w:tr>
      <w:tr w:rsidR="00D1590E" w:rsidRPr="00D1590E" w14:paraId="5F201346" w14:textId="77777777" w:rsidTr="00307697">
        <w:trPr>
          <w:trHeight w:val="454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86F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F72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Каталитический риформинг с непрерывной регенерации катализатора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F80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CCR блок производства бензола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E77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E8A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14C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200,18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B0D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277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6B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94B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C6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7C4EF9B" w14:textId="77777777" w:rsidTr="00307697">
        <w:trPr>
          <w:trHeight w:val="31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5E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F65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Производства параксилола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BA8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параксилола «</w:t>
            </w:r>
            <w:proofErr w:type="spellStart"/>
            <w:r w:rsidRPr="00D1590E">
              <w:rPr>
                <w:sz w:val="24"/>
                <w:szCs w:val="24"/>
              </w:rPr>
              <w:t>ParamaX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B32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689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456,37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446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6F4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73B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48F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D8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CD3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7A686C7" w14:textId="77777777" w:rsidTr="00307697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D65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8B7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топлива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703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бензина в составе КУ ГБД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1E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C1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79,45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502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58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8EC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209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D7B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4A0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29A7CE93" w14:textId="77777777" w:rsidTr="00307697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40A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647F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C8B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дизельного топлива в составе КУ ГБД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095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88F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825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20E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31,06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D03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40B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D88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D1D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28D52713" w14:textId="77777777" w:rsidTr="00307697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C953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591E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683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и депарафинизация дизельного топлива в составе ЛК-6У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03C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E8C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79E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872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21,66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AC7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18,66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AA1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7F0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3CF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486BAB5E" w14:textId="77777777" w:rsidTr="00307697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DF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3515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5F1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Гидроочистка и депарафинизация керосина в составе ЛК-6У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A3F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ED9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28,45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39F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665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C90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600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50D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5A3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5D08B193" w14:textId="77777777" w:rsidTr="00307697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A1D5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5B8C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858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Гидроочистки нафты установки ЛК-6У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55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DD1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CF4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2C9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29,01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2C6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02B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397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58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230BE988" w14:textId="77777777" w:rsidTr="00307697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2BD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8</w:t>
            </w:r>
          </w:p>
        </w:tc>
        <w:tc>
          <w:tcPr>
            <w:tcW w:w="74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D65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Глубокое переработка нефти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650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сырья каталитического крекинга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8C5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158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EF6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E75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D0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37,08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4FC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93A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4C4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7FFA77F2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ACC0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41857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72D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3E1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958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429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74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12,14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A2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768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FD1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41F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53619D91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D8693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A19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993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бензина каталитического крекинга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160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907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61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11,92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F2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5E6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F36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A48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48D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4047DA5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6B87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0741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962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нафты «</w:t>
            </w:r>
            <w:proofErr w:type="spellStart"/>
            <w:r w:rsidRPr="00D1590E">
              <w:rPr>
                <w:sz w:val="24"/>
                <w:szCs w:val="24"/>
              </w:rPr>
              <w:t>Naphtha</w:t>
            </w:r>
            <w:proofErr w:type="spellEnd"/>
            <w:r w:rsidRPr="00D1590E">
              <w:rPr>
                <w:sz w:val="24"/>
                <w:szCs w:val="24"/>
              </w:rPr>
              <w:t xml:space="preserve"> HT»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38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E04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CE8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1B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45,03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018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5BA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29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5C3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08B562C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5505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BFC75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A93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гидроочистки газойля «Prime D»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C31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9CA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953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32,65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99F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B42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4B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F99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7DA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352F6FA7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759C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F0257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2D8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селективного гидрирования нафты «Prime G»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8D0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594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9A3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E3E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sz w:val="24"/>
                <w:szCs w:val="24"/>
              </w:rPr>
            </w:pPr>
            <w:r w:rsidRPr="00D1590E">
              <w:rPr>
                <w:bCs/>
                <w:sz w:val="24"/>
                <w:szCs w:val="24"/>
              </w:rPr>
              <w:t>43,16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106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001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F6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004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59237E63" w14:textId="77777777" w:rsidTr="00307697">
        <w:trPr>
          <w:trHeight w:val="315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DB1F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FD5E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2EC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Секция гидрирования бензола «</w:t>
            </w:r>
            <w:proofErr w:type="spellStart"/>
            <w:r w:rsidRPr="00D1590E">
              <w:rPr>
                <w:sz w:val="24"/>
                <w:szCs w:val="24"/>
              </w:rPr>
              <w:t>Benfree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47A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D1D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26,01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6FE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F2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C1A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131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36C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16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</w:tbl>
    <w:p w14:paraId="41B489F6" w14:textId="77777777" w:rsidR="00D1590E" w:rsidRPr="00D1590E" w:rsidRDefault="00D1590E" w:rsidP="00D1590E">
      <w:pPr>
        <w:widowControl/>
        <w:autoSpaceDE/>
        <w:autoSpaceDN/>
        <w:adjustRightInd/>
        <w:ind w:firstLine="567"/>
        <w:rPr>
          <w:rFonts w:eastAsiaTheme="minorEastAsia" w:cstheme="minorBidi"/>
          <w:sz w:val="24"/>
          <w:szCs w:val="24"/>
        </w:rPr>
      </w:pPr>
    </w:p>
    <w:tbl>
      <w:tblPr>
        <w:tblW w:w="504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7"/>
        <w:gridCol w:w="2224"/>
        <w:gridCol w:w="5304"/>
        <w:gridCol w:w="1031"/>
        <w:gridCol w:w="939"/>
        <w:gridCol w:w="832"/>
        <w:gridCol w:w="737"/>
        <w:gridCol w:w="773"/>
        <w:gridCol w:w="862"/>
        <w:gridCol w:w="773"/>
        <w:gridCol w:w="835"/>
      </w:tblGrid>
      <w:tr w:rsidR="00D1590E" w:rsidRPr="00D1590E" w14:paraId="722D6634" w14:textId="77777777" w:rsidTr="00307697">
        <w:trPr>
          <w:trHeight w:val="454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1D6EB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i/>
                <w:sz w:val="24"/>
                <w:szCs w:val="24"/>
                <w:lang w:val="kk-KZ"/>
              </w:rPr>
            </w:pPr>
            <w:r w:rsidRPr="00D1590E">
              <w:rPr>
                <w:i/>
                <w:sz w:val="24"/>
                <w:szCs w:val="24"/>
              </w:rPr>
              <w:t>Окончание таблицы Д.1</w:t>
            </w:r>
          </w:p>
        </w:tc>
      </w:tr>
      <w:tr w:rsidR="00D1590E" w:rsidRPr="00D1590E" w14:paraId="0ACAF9F8" w14:textId="77777777" w:rsidTr="00307697">
        <w:trPr>
          <w:trHeight w:val="31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BF2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№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AC3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Технологический процесс</w:t>
            </w:r>
          </w:p>
        </w:tc>
        <w:tc>
          <w:tcPr>
            <w:tcW w:w="1791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7A6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3CC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Ед. изм.</w:t>
            </w:r>
          </w:p>
        </w:tc>
        <w:tc>
          <w:tcPr>
            <w:tcW w:w="19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6DD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Объем перерабатываемого сырья,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 xml:space="preserve"> / год</w:t>
            </w:r>
          </w:p>
        </w:tc>
      </w:tr>
      <w:tr w:rsidR="00D1590E" w:rsidRPr="00D1590E" w14:paraId="6FD4D9AD" w14:textId="77777777" w:rsidTr="00307697">
        <w:trPr>
          <w:trHeight w:val="63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E4490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D36D2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1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0EA36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9F1ED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5DD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до 500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20B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500-1000</w:t>
            </w:r>
          </w:p>
        </w:tc>
        <w:tc>
          <w:tcPr>
            <w:tcW w:w="24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6F2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D1590E">
              <w:rPr>
                <w:sz w:val="24"/>
                <w:szCs w:val="24"/>
              </w:rPr>
              <w:t>1000-2000</w:t>
            </w:r>
            <w:proofErr w:type="gramEnd"/>
          </w:p>
        </w:tc>
        <w:tc>
          <w:tcPr>
            <w:tcW w:w="26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371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2000-3000</w:t>
            </w:r>
          </w:p>
        </w:tc>
        <w:tc>
          <w:tcPr>
            <w:tcW w:w="2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3F1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3000-4000</w:t>
            </w:r>
          </w:p>
        </w:tc>
        <w:tc>
          <w:tcPr>
            <w:tcW w:w="26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A8C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4000-5000</w:t>
            </w:r>
          </w:p>
        </w:tc>
        <w:tc>
          <w:tcPr>
            <w:tcW w:w="28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B0F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более 5000</w:t>
            </w:r>
          </w:p>
        </w:tc>
      </w:tr>
      <w:tr w:rsidR="00D1590E" w:rsidRPr="00D1590E" w14:paraId="4099ADA1" w14:textId="77777777" w:rsidTr="00307697">
        <w:trPr>
          <w:trHeight w:val="315"/>
        </w:trPr>
        <w:tc>
          <w:tcPr>
            <w:tcW w:w="168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B0A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5C7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6B5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изомеризаций легких бензиновых фракций «</w:t>
            </w:r>
            <w:proofErr w:type="spellStart"/>
            <w:r w:rsidRPr="00D1590E">
              <w:rPr>
                <w:sz w:val="24"/>
                <w:szCs w:val="24"/>
              </w:rPr>
              <w:t>Parisom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348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E8B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18E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bCs/>
                <w:iCs/>
                <w:sz w:val="24"/>
                <w:szCs w:val="24"/>
              </w:rPr>
            </w:pPr>
            <w:r w:rsidRPr="00D1590E">
              <w:rPr>
                <w:bCs/>
                <w:iCs/>
                <w:sz w:val="24"/>
                <w:szCs w:val="24"/>
              </w:rPr>
              <w:t>226,04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5C1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AA9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257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326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648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5C3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19A7CAA8" w14:textId="77777777" w:rsidTr="00307697">
        <w:trPr>
          <w:trHeight w:val="31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D8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E5B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AFD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изомеризаций легких бензиновых фракций «</w:t>
            </w:r>
            <w:proofErr w:type="spellStart"/>
            <w:r w:rsidRPr="00D1590E">
              <w:rPr>
                <w:sz w:val="24"/>
                <w:szCs w:val="24"/>
              </w:rPr>
              <w:t>Penex</w:t>
            </w:r>
            <w:proofErr w:type="spellEnd"/>
            <w:r w:rsidRPr="00D1590E">
              <w:rPr>
                <w:sz w:val="24"/>
                <w:szCs w:val="24"/>
              </w:rPr>
              <w:t>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DB0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0C3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iCs/>
                <w:sz w:val="24"/>
                <w:szCs w:val="24"/>
              </w:rPr>
            </w:pPr>
            <w:r w:rsidRPr="00D1590E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5DF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iCs/>
                <w:sz w:val="24"/>
                <w:szCs w:val="24"/>
              </w:rPr>
              <w:t>174,65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B6B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BEA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137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B36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15B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149AF06F" w14:textId="77777777" w:rsidTr="00307697">
        <w:trPr>
          <w:trHeight w:val="31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63E1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9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8AE8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Выжиг кокса</w:t>
            </w:r>
          </w:p>
        </w:tc>
        <w:tc>
          <w:tcPr>
            <w:tcW w:w="1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576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Установки каталитического крекинга нефтяных остатков в кипящем слое R2R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9C2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460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93E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DDD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71,36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E59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691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56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51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70EA8FCC" w14:textId="77777777" w:rsidTr="00307697">
        <w:trPr>
          <w:trHeight w:val="315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697E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FF7BD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0D5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тяжелых остатков RFCC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D1B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7D3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09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9ED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76,69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B8F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606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4CE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DD1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  <w:tr w:rsidR="00D1590E" w:rsidRPr="00D1590E" w14:paraId="4CCED7ED" w14:textId="77777777" w:rsidTr="00307697">
        <w:trPr>
          <w:trHeight w:val="315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7A2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D32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66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каталитического крекинга и ректификации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5BA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E53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97D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E36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67,93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C20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B8C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229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46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-</w:t>
            </w:r>
          </w:p>
        </w:tc>
      </w:tr>
    </w:tbl>
    <w:p w14:paraId="363E7843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b/>
          <w:sz w:val="24"/>
          <w:szCs w:val="24"/>
        </w:rPr>
      </w:pPr>
    </w:p>
    <w:p w14:paraId="15988207" w14:textId="77777777" w:rsidR="00D1590E" w:rsidRPr="00D1590E" w:rsidRDefault="00D1590E" w:rsidP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br w:type="page"/>
      </w:r>
    </w:p>
    <w:p w14:paraId="16C0F84C" w14:textId="77777777" w:rsidR="00D1590E" w:rsidRPr="00D1590E" w:rsidRDefault="00D1590E" w:rsidP="00D1590E">
      <w:pPr>
        <w:widowControl/>
        <w:autoSpaceDE/>
        <w:autoSpaceDN/>
        <w:adjustRightInd/>
        <w:ind w:firstLine="0"/>
        <w:jc w:val="center"/>
        <w:rPr>
          <w:rFonts w:eastAsiaTheme="minorEastAsia"/>
          <w:b/>
          <w:sz w:val="24"/>
          <w:szCs w:val="24"/>
        </w:rPr>
      </w:pPr>
      <w:r w:rsidRPr="00D1590E">
        <w:rPr>
          <w:rFonts w:eastAsiaTheme="minorEastAsia"/>
          <w:b/>
          <w:sz w:val="24"/>
          <w:szCs w:val="24"/>
        </w:rPr>
        <w:lastRenderedPageBreak/>
        <w:t xml:space="preserve">Таблица Д.2 –Удельные норма расхода топлива на </w:t>
      </w:r>
      <w:r w:rsidRPr="00D1590E">
        <w:rPr>
          <w:b/>
          <w:sz w:val="24"/>
          <w:szCs w:val="24"/>
        </w:rPr>
        <w:t>объем выпускаемой продукции</w:t>
      </w:r>
    </w:p>
    <w:p w14:paraId="04024677" w14:textId="77777777" w:rsidR="00D1590E" w:rsidRPr="00D1590E" w:rsidRDefault="00D1590E" w:rsidP="00D1590E">
      <w:pPr>
        <w:widowControl/>
        <w:autoSpaceDE/>
        <w:autoSpaceDN/>
        <w:adjustRightInd/>
        <w:ind w:firstLine="567"/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7"/>
        <w:gridCol w:w="2227"/>
        <w:gridCol w:w="5424"/>
        <w:gridCol w:w="1275"/>
        <w:gridCol w:w="1703"/>
        <w:gridCol w:w="1275"/>
        <w:gridCol w:w="2345"/>
      </w:tblGrid>
      <w:tr w:rsidR="00D1590E" w:rsidRPr="00D1590E" w14:paraId="018B3F43" w14:textId="77777777" w:rsidTr="00276112">
        <w:trPr>
          <w:trHeight w:val="454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085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№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D10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Технологический процесс</w:t>
            </w:r>
          </w:p>
        </w:tc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164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Технологическая установка</w:t>
            </w:r>
          </w:p>
        </w:tc>
        <w:tc>
          <w:tcPr>
            <w:tcW w:w="2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14C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Удельная норма расхода, 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</w:t>
            </w:r>
          </w:p>
        </w:tc>
      </w:tr>
      <w:tr w:rsidR="00D1590E" w:rsidRPr="00D1590E" w14:paraId="3D5EADB2" w14:textId="77777777" w:rsidTr="00276112">
        <w:trPr>
          <w:trHeight w:val="454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06917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06FE1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4F5DD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3A5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iCs/>
                <w:sz w:val="24"/>
                <w:szCs w:val="24"/>
              </w:rPr>
            </w:pPr>
            <w:r w:rsidRPr="00D1590E">
              <w:rPr>
                <w:iCs/>
                <w:sz w:val="24"/>
                <w:szCs w:val="24"/>
              </w:rPr>
              <w:t>по сырью</w:t>
            </w: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82F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iCs/>
                <w:sz w:val="24"/>
                <w:szCs w:val="24"/>
              </w:rPr>
            </w:pPr>
            <w:r w:rsidRPr="00D1590E">
              <w:rPr>
                <w:iCs/>
                <w:sz w:val="24"/>
                <w:szCs w:val="24"/>
              </w:rPr>
              <w:t>по продукту</w:t>
            </w:r>
          </w:p>
        </w:tc>
      </w:tr>
      <w:tr w:rsidR="00D1590E" w:rsidRPr="00D1590E" w14:paraId="30611E27" w14:textId="77777777" w:rsidTr="00276112">
        <w:trPr>
          <w:trHeight w:val="454"/>
        </w:trPr>
        <w:tc>
          <w:tcPr>
            <w:tcW w:w="18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647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60F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Производство водорода </w:t>
            </w:r>
          </w:p>
        </w:tc>
        <w:tc>
          <w:tcPr>
            <w:tcW w:w="183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12F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производства водорода </w:t>
            </w:r>
            <w:r w:rsidRPr="00D1590E">
              <w:rPr>
                <w:sz w:val="24"/>
                <w:szCs w:val="24"/>
              </w:rPr>
              <w:br/>
              <w:t>Производительность: 5615м</w:t>
            </w:r>
            <w:r w:rsidRPr="00D1590E">
              <w:rPr>
                <w:sz w:val="24"/>
                <w:szCs w:val="24"/>
                <w:vertAlign w:val="superscript"/>
              </w:rPr>
              <w:t>3</w:t>
            </w:r>
            <w:r w:rsidRPr="00D1590E">
              <w:rPr>
                <w:sz w:val="24"/>
                <w:szCs w:val="24"/>
              </w:rPr>
              <w:t>/ч</w:t>
            </w:r>
          </w:p>
        </w:tc>
        <w:tc>
          <w:tcPr>
            <w:tcW w:w="43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8E9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222,56</w:t>
            </w:r>
          </w:p>
        </w:tc>
        <w:tc>
          <w:tcPr>
            <w:tcW w:w="57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943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C52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784,71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065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водорода </w:t>
            </w:r>
          </w:p>
        </w:tc>
      </w:tr>
      <w:tr w:rsidR="00D1590E" w:rsidRPr="00D1590E" w14:paraId="76CB4391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980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566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607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производства водорода </w:t>
            </w:r>
            <w:r w:rsidRPr="00D1590E">
              <w:rPr>
                <w:sz w:val="24"/>
                <w:szCs w:val="24"/>
              </w:rPr>
              <w:br/>
              <w:t>Производительность: 24000Нм</w:t>
            </w:r>
            <w:r w:rsidRPr="00D1590E">
              <w:rPr>
                <w:sz w:val="24"/>
                <w:szCs w:val="24"/>
                <w:vertAlign w:val="superscript"/>
              </w:rPr>
              <w:t>3</w:t>
            </w:r>
            <w:r w:rsidRPr="00D1590E">
              <w:rPr>
                <w:sz w:val="24"/>
                <w:szCs w:val="24"/>
              </w:rPr>
              <w:t>/ч или 17000т/год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C3A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193,12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365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26D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965,16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807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водорода </w:t>
            </w:r>
          </w:p>
        </w:tc>
      </w:tr>
      <w:tr w:rsidR="00D1590E" w:rsidRPr="00D1590E" w14:paraId="018FCE41" w14:textId="77777777" w:rsidTr="00276112">
        <w:trPr>
          <w:trHeight w:val="454"/>
        </w:trPr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0DA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BDB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Производство серы </w:t>
            </w: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699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получения жидкой серы  </w:t>
            </w:r>
            <w:r w:rsidRPr="00D1590E">
              <w:rPr>
                <w:sz w:val="24"/>
                <w:szCs w:val="24"/>
              </w:rPr>
              <w:br/>
              <w:t>Производительность: 26 тонн/сутки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1B79" w14:textId="1FEA3C86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512,66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EBB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AD28" w14:textId="294DE406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522,04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B8D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серы </w:t>
            </w:r>
          </w:p>
        </w:tc>
      </w:tr>
      <w:tr w:rsidR="00D1590E" w:rsidRPr="00D1590E" w14:paraId="220234DE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8508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3EB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82A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Установка производства серы</w:t>
            </w:r>
            <w:r w:rsidRPr="00D1590E">
              <w:rPr>
                <w:sz w:val="24"/>
                <w:szCs w:val="24"/>
              </w:rPr>
              <w:br/>
              <w:t>Производительность: 4000 т/год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1EC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396,53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978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EAB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434,19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2BB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серы </w:t>
            </w:r>
          </w:p>
        </w:tc>
      </w:tr>
      <w:tr w:rsidR="00D1590E" w:rsidRPr="00D1590E" w14:paraId="52E70E7B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2DD06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07B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F8B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Комбинированная установка производства серы</w:t>
            </w:r>
            <w:r w:rsidRPr="00D1590E">
              <w:rPr>
                <w:sz w:val="24"/>
                <w:szCs w:val="24"/>
              </w:rPr>
              <w:br/>
              <w:t>Производительность по жидкой сере 2×29т/сутки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4ABC" w14:textId="2C41844A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206,73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DD2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CB67" w14:textId="5ED90C05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260,47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D96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серы </w:t>
            </w:r>
          </w:p>
        </w:tc>
      </w:tr>
      <w:tr w:rsidR="00D1590E" w:rsidRPr="00D1590E" w14:paraId="4AB6210E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3540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9E75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C96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Комбинированная установка производства серы.</w:t>
            </w:r>
            <w:r w:rsidRPr="00D1590E">
              <w:rPr>
                <w:sz w:val="24"/>
                <w:szCs w:val="24"/>
              </w:rPr>
              <w:br/>
              <w:t>Производительность: 180 т/сутки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E7D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56,64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9C7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483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57,77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ED9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серы </w:t>
            </w:r>
          </w:p>
        </w:tc>
      </w:tr>
      <w:tr w:rsidR="00D1590E" w:rsidRPr="00D1590E" w14:paraId="7C7E8781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EEB4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F0C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41B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Комбинированная установка производства серы</w:t>
            </w:r>
            <w:r w:rsidRPr="00D1590E">
              <w:rPr>
                <w:sz w:val="24"/>
                <w:szCs w:val="24"/>
              </w:rPr>
              <w:br/>
              <w:t xml:space="preserve">Производительность: 15000 т/год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A6A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532,81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615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EB4B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1020,43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5CB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серы </w:t>
            </w:r>
          </w:p>
        </w:tc>
      </w:tr>
      <w:tr w:rsidR="00D1590E" w:rsidRPr="00D1590E" w14:paraId="579B18C4" w14:textId="77777777" w:rsidTr="00276112">
        <w:trPr>
          <w:trHeight w:val="454"/>
        </w:trPr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493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857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Коксование </w:t>
            </w: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1E4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замедленного коксования </w:t>
            </w:r>
            <w:r w:rsidRPr="00D1590E">
              <w:rPr>
                <w:sz w:val="24"/>
                <w:szCs w:val="24"/>
              </w:rPr>
              <w:br/>
              <w:t xml:space="preserve">Производительность: 925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 xml:space="preserve">/год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A9D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52,15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9C8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38E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258,08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3A7F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сырого кокса </w:t>
            </w:r>
          </w:p>
        </w:tc>
      </w:tr>
      <w:tr w:rsidR="00D1590E" w:rsidRPr="00D1590E" w14:paraId="43FC9A6A" w14:textId="77777777" w:rsidTr="00276112">
        <w:trPr>
          <w:trHeight w:val="454"/>
        </w:trPr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1F024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863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F6F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замедленного коксования </w:t>
            </w:r>
            <w:r w:rsidRPr="00D1590E">
              <w:rPr>
                <w:sz w:val="24"/>
                <w:szCs w:val="24"/>
              </w:rPr>
              <w:br/>
              <w:t>Производительность: 1000 тыс. т/год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8633" w14:textId="70CADEBA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20E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179C" w14:textId="03918CD9" w:rsidR="00D1590E" w:rsidRPr="00D1590E" w:rsidRDefault="009D354B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369,74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7F68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сырого кокса</w:t>
            </w:r>
          </w:p>
        </w:tc>
      </w:tr>
      <w:tr w:rsidR="00D1590E" w:rsidRPr="00D1590E" w14:paraId="482A512D" w14:textId="77777777" w:rsidTr="00276112">
        <w:trPr>
          <w:trHeight w:val="454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1F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1357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Прокалка нефтяного кокса </w:t>
            </w:r>
          </w:p>
        </w:tc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5C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прокалки нефтяного кокса </w:t>
            </w:r>
            <w:r w:rsidRPr="00D1590E">
              <w:rPr>
                <w:sz w:val="24"/>
                <w:szCs w:val="24"/>
              </w:rPr>
              <w:br/>
              <w:t xml:space="preserve">Производительность: 178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>/год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79E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222,75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A479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99FC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305,14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4532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прокаленного кокса </w:t>
            </w:r>
          </w:p>
        </w:tc>
      </w:tr>
      <w:tr w:rsidR="00276112" w:rsidRPr="00D1590E" w14:paraId="76434958" w14:textId="77777777" w:rsidTr="00276112">
        <w:trPr>
          <w:trHeight w:val="45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062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5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326E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Производство битума </w:t>
            </w:r>
          </w:p>
        </w:tc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7023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производства нефтяных битумов </w:t>
            </w:r>
            <w:r w:rsidRPr="00D1590E">
              <w:rPr>
                <w:sz w:val="24"/>
                <w:szCs w:val="24"/>
              </w:rPr>
              <w:br/>
              <w:t xml:space="preserve">Производительность: 500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>/год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E82D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34,66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CAB0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683A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>105,8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4BF1" w14:textId="77777777" w:rsidR="00D1590E" w:rsidRPr="00D1590E" w:rsidRDefault="00D1590E" w:rsidP="00D1590E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битума</w:t>
            </w:r>
          </w:p>
        </w:tc>
      </w:tr>
      <w:tr w:rsidR="00276112" w:rsidRPr="00D1590E" w14:paraId="7672A1DF" w14:textId="77777777" w:rsidTr="00276112">
        <w:trPr>
          <w:trHeight w:val="45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5BA8" w14:textId="29ABFF7F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FA26" w14:textId="0C1822F9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276112">
              <w:rPr>
                <w:sz w:val="24"/>
                <w:szCs w:val="24"/>
              </w:rPr>
              <w:t>Выжиг кокса</w:t>
            </w:r>
          </w:p>
        </w:tc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4D89" w14:textId="67DC1D97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Установка прокалки нефтяного кокса </w:t>
            </w:r>
            <w:r w:rsidRPr="00D1590E">
              <w:rPr>
                <w:sz w:val="24"/>
                <w:szCs w:val="24"/>
              </w:rPr>
              <w:br/>
              <w:t xml:space="preserve">Производительность: 178 </w:t>
            </w:r>
            <w:proofErr w:type="spellStart"/>
            <w:proofErr w:type="gramStart"/>
            <w:r w:rsidRPr="00D1590E">
              <w:rPr>
                <w:sz w:val="24"/>
                <w:szCs w:val="24"/>
              </w:rPr>
              <w:t>тыс.т</w:t>
            </w:r>
            <w:proofErr w:type="spellEnd"/>
            <w:proofErr w:type="gramEnd"/>
            <w:r w:rsidRPr="00D1590E">
              <w:rPr>
                <w:sz w:val="24"/>
                <w:szCs w:val="24"/>
              </w:rPr>
              <w:t>/год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506B" w14:textId="095201CE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F5EE" w14:textId="7495AD32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>./т сырья установки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9C3B" w14:textId="60369982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64,37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4512" w14:textId="18B82BE5" w:rsidR="00276112" w:rsidRPr="00D1590E" w:rsidRDefault="00276112" w:rsidP="00276112">
            <w:pPr>
              <w:widowControl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D1590E">
              <w:rPr>
                <w:sz w:val="24"/>
                <w:szCs w:val="24"/>
              </w:rPr>
              <w:t xml:space="preserve">кг </w:t>
            </w:r>
            <w:proofErr w:type="spellStart"/>
            <w:r w:rsidRPr="00D1590E">
              <w:rPr>
                <w:sz w:val="24"/>
                <w:szCs w:val="24"/>
              </w:rPr>
              <w:t>у.т</w:t>
            </w:r>
            <w:proofErr w:type="spellEnd"/>
            <w:r w:rsidRPr="00D1590E">
              <w:rPr>
                <w:sz w:val="24"/>
                <w:szCs w:val="24"/>
              </w:rPr>
              <w:t xml:space="preserve">./т прокаленного кокса </w:t>
            </w:r>
          </w:p>
        </w:tc>
      </w:tr>
    </w:tbl>
    <w:p w14:paraId="1A28AEB2" w14:textId="77777777" w:rsidR="000646AD" w:rsidRDefault="000646AD" w:rsidP="00BC38F6">
      <w:pPr>
        <w:ind w:firstLine="0"/>
        <w:jc w:val="left"/>
        <w:rPr>
          <w:sz w:val="24"/>
          <w:szCs w:val="24"/>
        </w:rPr>
      </w:pPr>
    </w:p>
    <w:p w14:paraId="0A5FBDC7" w14:textId="77777777" w:rsidR="00D1590E" w:rsidRDefault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18"/>
          <w:szCs w:val="18"/>
        </w:rPr>
        <w:sectPr w:rsidR="00D1590E" w:rsidSect="00D1590E">
          <w:pgSz w:w="16838" w:h="11906" w:orient="landscape" w:code="9"/>
          <w:pgMar w:top="1134" w:right="1191" w:bottom="1418" w:left="1077" w:header="1021" w:footer="1021" w:gutter="0"/>
          <w:pgNumType w:start="0"/>
          <w:cols w:space="708"/>
          <w:titlePg/>
          <w:docGrid w:linePitch="360"/>
        </w:sectPr>
      </w:pPr>
    </w:p>
    <w:p w14:paraId="131808C6" w14:textId="1600354A" w:rsidR="00D1590E" w:rsidRDefault="00D1590E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18"/>
          <w:szCs w:val="18"/>
        </w:rPr>
      </w:pPr>
    </w:p>
    <w:p w14:paraId="20347C2A" w14:textId="77777777" w:rsidR="00FF0FEF" w:rsidRPr="00FF0FEF" w:rsidRDefault="00FF0FEF" w:rsidP="00FF0FEF">
      <w:pPr>
        <w:autoSpaceDE/>
        <w:autoSpaceDN/>
        <w:adjustRightInd/>
        <w:ind w:firstLine="567"/>
        <w:rPr>
          <w:b/>
          <w:iCs/>
          <w:sz w:val="24"/>
          <w:szCs w:val="24"/>
          <w:lang w:eastAsia="en-US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6832"/>
        <w:gridCol w:w="2636"/>
      </w:tblGrid>
      <w:tr w:rsidR="00FF0FEF" w:rsidRPr="00FF0FEF" w14:paraId="6471DB57" w14:textId="77777777" w:rsidTr="00FF0FEF">
        <w:tc>
          <w:tcPr>
            <w:tcW w:w="683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8C2590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0"/>
              <w:rPr>
                <w:i/>
                <w:sz w:val="24"/>
                <w:szCs w:val="24"/>
              </w:rPr>
            </w:pPr>
            <w:r w:rsidRPr="00FF0FEF">
              <w:rPr>
                <w:rFonts w:ascii="Calibri" w:hAnsi="Calibri"/>
                <w:b/>
                <w:i/>
                <w:iCs/>
                <w:sz w:val="24"/>
                <w:szCs w:val="24"/>
              </w:rPr>
              <w:br w:type="page"/>
            </w:r>
            <w:r w:rsidRPr="00FF0FEF">
              <w:rPr>
                <w:b/>
                <w:sz w:val="24"/>
                <w:szCs w:val="24"/>
              </w:rPr>
              <w:t>УДК 622.324+624.324:665.6/.7:66.012.23:662.7:006.354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89B1AB" w14:textId="35B86F14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jc w:val="right"/>
              <w:rPr>
                <w:b/>
                <w:i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МКС 75.020</w:t>
            </w:r>
          </w:p>
        </w:tc>
      </w:tr>
      <w:tr w:rsidR="00FF0FEF" w:rsidRPr="00FF0FEF" w14:paraId="35AD85A2" w14:textId="77777777" w:rsidTr="00FF0FEF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F879DC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</w:tcPr>
          <w:p w14:paraId="1D67E449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</w:tr>
      <w:tr w:rsidR="00FF0FEF" w:rsidRPr="00FF0FEF" w14:paraId="1BBDD07D" w14:textId="77777777" w:rsidTr="00FF0FEF">
        <w:trPr>
          <w:trHeight w:val="964"/>
        </w:trPr>
        <w:tc>
          <w:tcPr>
            <w:tcW w:w="94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C6BC5" w14:textId="6AEA7E98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rPr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 xml:space="preserve">Ключевые слова: </w:t>
            </w:r>
            <w:r w:rsidRPr="00FF0FEF">
              <w:rPr>
                <w:sz w:val="24"/>
                <w:szCs w:val="24"/>
              </w:rPr>
              <w:t>нормы расхода топлива, трубчатые печи, технологические нужды, условное топливо.</w:t>
            </w:r>
          </w:p>
          <w:p w14:paraId="74EF4F30" w14:textId="77777777" w:rsidR="00FF0FEF" w:rsidRPr="00FF0FEF" w:rsidRDefault="00FF0FEF" w:rsidP="00FF0FEF">
            <w:pPr>
              <w:widowControl/>
              <w:autoSpaceDE/>
              <w:autoSpaceDN/>
              <w:adjustRightInd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BF3FC30" w14:textId="77777777" w:rsidR="00FF0FEF" w:rsidRPr="00FF0FEF" w:rsidRDefault="00FF0FEF" w:rsidP="00FF0FEF">
      <w:pPr>
        <w:widowControl/>
        <w:autoSpaceDE/>
        <w:autoSpaceDN/>
        <w:adjustRightInd/>
        <w:ind w:firstLine="0"/>
        <w:rPr>
          <w:sz w:val="24"/>
          <w:szCs w:val="24"/>
        </w:rPr>
      </w:pPr>
    </w:p>
    <w:p w14:paraId="3A1EA0CB" w14:textId="77777777" w:rsidR="00FF0FEF" w:rsidRPr="00FF0FEF" w:rsidRDefault="00FF0FEF" w:rsidP="00FF0FEF">
      <w:pPr>
        <w:widowControl/>
        <w:autoSpaceDE/>
        <w:autoSpaceDN/>
        <w:adjustRightInd/>
        <w:ind w:firstLine="0"/>
        <w:rPr>
          <w:sz w:val="24"/>
          <w:szCs w:val="24"/>
        </w:rPr>
      </w:pPr>
    </w:p>
    <w:tbl>
      <w:tblPr>
        <w:tblStyle w:val="11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268"/>
        <w:gridCol w:w="2835"/>
      </w:tblGrid>
      <w:tr w:rsidR="00FF0FEF" w:rsidRPr="00FF0FEF" w14:paraId="6EE7D1CB" w14:textId="77777777" w:rsidTr="00FD08A0">
        <w:tc>
          <w:tcPr>
            <w:tcW w:w="9606" w:type="dxa"/>
            <w:gridSpan w:val="3"/>
          </w:tcPr>
          <w:p w14:paraId="17465900" w14:textId="77777777" w:rsid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РАЗРАБОТЧИК</w:t>
            </w:r>
          </w:p>
          <w:p w14:paraId="26FAC56A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</w:p>
          <w:p w14:paraId="00D12361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contextualSpacing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ТОО «</w:t>
            </w:r>
            <w:proofErr w:type="spellStart"/>
            <w:r w:rsidRPr="00FF0FEF">
              <w:rPr>
                <w:b/>
                <w:sz w:val="24"/>
                <w:szCs w:val="24"/>
              </w:rPr>
              <w:t>Стройинжиниринг</w:t>
            </w:r>
            <w:proofErr w:type="spellEnd"/>
            <w:r w:rsidRPr="00FF0FEF">
              <w:rPr>
                <w:b/>
                <w:sz w:val="24"/>
                <w:szCs w:val="24"/>
              </w:rPr>
              <w:t xml:space="preserve"> Астана» </w:t>
            </w:r>
          </w:p>
          <w:p w14:paraId="66C356DA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F0FEF" w:rsidRPr="00FF0FEF" w14:paraId="5041ED1C" w14:textId="77777777" w:rsidTr="00FF0FEF">
        <w:tc>
          <w:tcPr>
            <w:tcW w:w="4503" w:type="dxa"/>
          </w:tcPr>
          <w:p w14:paraId="4E684877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b/>
                <w:sz w:val="24"/>
                <w:szCs w:val="24"/>
              </w:rPr>
            </w:pPr>
            <w:r w:rsidRPr="00FF0FEF">
              <w:rPr>
                <w:b/>
                <w:sz w:val="24"/>
                <w:szCs w:val="24"/>
              </w:rPr>
              <w:t>Директор</w:t>
            </w:r>
          </w:p>
          <w:p w14:paraId="11B0D07B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3AAA97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0AF4DA1" w14:textId="7C737EA0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Кайпиев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А.К</w:t>
            </w:r>
            <w:r w:rsidRPr="00FF0FEF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FF0FEF" w:rsidRPr="00FF0FEF" w14:paraId="570F1868" w14:textId="77777777" w:rsidTr="00FF0FEF">
        <w:tc>
          <w:tcPr>
            <w:tcW w:w="4503" w:type="dxa"/>
          </w:tcPr>
          <w:p w14:paraId="0C3219ED" w14:textId="18954856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  <w:r w:rsidRPr="00FF0FEF">
              <w:rPr>
                <w:b/>
                <w:bCs/>
                <w:color w:val="000000"/>
                <w:sz w:val="24"/>
                <w:szCs w:val="24"/>
              </w:rPr>
              <w:t xml:space="preserve">Руководитель </w:t>
            </w:r>
            <w:r>
              <w:rPr>
                <w:b/>
                <w:bCs/>
                <w:color w:val="000000"/>
                <w:sz w:val="24"/>
                <w:szCs w:val="24"/>
              </w:rPr>
              <w:t>проекта</w:t>
            </w:r>
          </w:p>
          <w:p w14:paraId="791948E6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0E9B69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7D6CEEB9" w14:textId="105DC9D2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Абылканов</w:t>
            </w:r>
            <w:proofErr w:type="spellEnd"/>
            <w:r w:rsidRPr="00FF0FEF">
              <w:rPr>
                <w:b/>
                <w:bCs/>
                <w:color w:val="000000"/>
                <w:sz w:val="24"/>
                <w:szCs w:val="24"/>
              </w:rPr>
              <w:t xml:space="preserve"> Е.</w:t>
            </w: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FF0FE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F0FEF" w:rsidRPr="00FF0FEF" w14:paraId="09848CDF" w14:textId="77777777" w:rsidTr="00FF0FEF">
        <w:tc>
          <w:tcPr>
            <w:tcW w:w="4503" w:type="dxa"/>
          </w:tcPr>
          <w:p w14:paraId="79282884" w14:textId="3EF0FE72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Менеджер проекта</w:t>
            </w:r>
          </w:p>
          <w:p w14:paraId="14A74EE2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left="567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8A028C" w14:textId="77777777" w:rsidR="00FF0FEF" w:rsidRPr="00FF0FEF" w:rsidRDefault="00FF0FEF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5690BBE1" w14:textId="7368F25D" w:rsidR="00FF0FEF" w:rsidRPr="00FF0FEF" w:rsidRDefault="00F13EB1" w:rsidP="00FF0FEF">
            <w:pPr>
              <w:widowControl/>
              <w:autoSpaceDE/>
              <w:autoSpaceDN/>
              <w:adjustRightInd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Нуржанов Е.Ж</w:t>
            </w:r>
            <w:r w:rsidR="00FF0FEF" w:rsidRPr="00FF0FE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3697F024" w14:textId="77777777" w:rsidR="007A6A03" w:rsidRDefault="007A6A03" w:rsidP="0089370C">
      <w:pPr>
        <w:pStyle w:val="a8"/>
        <w:ind w:firstLine="708"/>
        <w:rPr>
          <w:b/>
        </w:rPr>
      </w:pPr>
    </w:p>
    <w:sectPr w:rsidR="007A6A03" w:rsidSect="005F25C5">
      <w:pgSz w:w="11906" w:h="16838" w:code="9"/>
      <w:pgMar w:top="1191" w:right="1418" w:bottom="1077" w:left="1134" w:header="1021" w:footer="102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D2A5A" w14:textId="77777777" w:rsidR="006959EF" w:rsidRDefault="006959EF" w:rsidP="00E74E33">
      <w:r>
        <w:separator/>
      </w:r>
    </w:p>
  </w:endnote>
  <w:endnote w:type="continuationSeparator" w:id="0">
    <w:p w14:paraId="0AEB3B59" w14:textId="77777777" w:rsidR="006959EF" w:rsidRDefault="006959EF" w:rsidP="00E7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376284"/>
      <w:docPartObj>
        <w:docPartGallery w:val="Page Numbers (Bottom of Page)"/>
        <w:docPartUnique/>
      </w:docPartObj>
    </w:sdtPr>
    <w:sdtEndPr/>
    <w:sdtContent>
      <w:p w14:paraId="17C03D33" w14:textId="77777777" w:rsidR="000F3014" w:rsidRDefault="000F3014" w:rsidP="006E347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C06">
          <w:rPr>
            <w:noProof/>
          </w:rPr>
          <w:t>6</w:t>
        </w:r>
        <w:r>
          <w:fldChar w:fldCharType="end"/>
        </w:r>
      </w:p>
    </w:sdtContent>
  </w:sdt>
  <w:p w14:paraId="44F88BF1" w14:textId="77777777" w:rsidR="002B7D99" w:rsidRPr="00E74E33" w:rsidRDefault="002B7D99">
    <w:pPr>
      <w:pStyle w:val="a5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0078589"/>
      <w:docPartObj>
        <w:docPartGallery w:val="Page Numbers (Bottom of Page)"/>
        <w:docPartUnique/>
      </w:docPartObj>
    </w:sdtPr>
    <w:sdtEndPr/>
    <w:sdtContent>
      <w:p w14:paraId="1D16F7B3" w14:textId="77777777" w:rsidR="000F3014" w:rsidRDefault="000F3014" w:rsidP="006E34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C06">
          <w:rPr>
            <w:noProof/>
          </w:rPr>
          <w:t>7</w:t>
        </w:r>
        <w:r>
          <w:fldChar w:fldCharType="end"/>
        </w:r>
      </w:p>
    </w:sdtContent>
  </w:sdt>
  <w:p w14:paraId="1529463A" w14:textId="77777777" w:rsidR="002B7D99" w:rsidRPr="00E74E33" w:rsidRDefault="002B7D99" w:rsidP="00830CC3">
    <w:pPr>
      <w:pStyle w:val="a5"/>
      <w:ind w:left="720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84745" w14:textId="77777777" w:rsidR="002B7D99" w:rsidRDefault="002B7D99" w:rsidP="00E74E3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07B6C" w14:textId="77777777" w:rsidR="006959EF" w:rsidRDefault="006959EF" w:rsidP="00E74E33">
      <w:r>
        <w:separator/>
      </w:r>
    </w:p>
  </w:footnote>
  <w:footnote w:type="continuationSeparator" w:id="0">
    <w:p w14:paraId="0E5A839D" w14:textId="77777777" w:rsidR="006959EF" w:rsidRDefault="006959EF" w:rsidP="00E7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C7C53" w14:textId="0D12D4CC" w:rsidR="002B7D99" w:rsidRPr="004A3987" w:rsidRDefault="002B7D99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b/>
        <w:sz w:val="24"/>
        <w:szCs w:val="24"/>
        <w:lang w:eastAsia="x-none"/>
      </w:rPr>
    </w:pPr>
    <w:r w:rsidRPr="004A3987">
      <w:rPr>
        <w:b/>
        <w:sz w:val="24"/>
        <w:szCs w:val="24"/>
        <w:lang w:val="x-none" w:eastAsia="x-none"/>
      </w:rPr>
      <w:t xml:space="preserve">Изменение №1 </w:t>
    </w:r>
    <w:r w:rsidR="00B92EC9">
      <w:rPr>
        <w:b/>
        <w:sz w:val="24"/>
        <w:szCs w:val="24"/>
        <w:lang w:eastAsia="x-none"/>
      </w:rPr>
      <w:t>к</w:t>
    </w:r>
    <w:r w:rsidRPr="004A3987">
      <w:rPr>
        <w:b/>
        <w:sz w:val="24"/>
        <w:szCs w:val="24"/>
        <w:lang w:eastAsia="x-none"/>
      </w:rPr>
      <w:t xml:space="preserve"> </w:t>
    </w:r>
    <w:r w:rsidRPr="004A3987">
      <w:rPr>
        <w:b/>
        <w:sz w:val="24"/>
        <w:szCs w:val="24"/>
        <w:lang w:val="x-none" w:eastAsia="x-none"/>
      </w:rPr>
      <w:t xml:space="preserve">СТ РК </w:t>
    </w:r>
    <w:r w:rsidR="00256DF1">
      <w:rPr>
        <w:b/>
        <w:sz w:val="24"/>
        <w:szCs w:val="24"/>
        <w:lang w:val="x-none" w:eastAsia="x-none"/>
      </w:rPr>
      <w:t>3520-2020</w:t>
    </w:r>
  </w:p>
  <w:p w14:paraId="040A35ED" w14:textId="77777777" w:rsidR="002B7D99" w:rsidRPr="004A3987" w:rsidRDefault="002B7D99" w:rsidP="00286FDB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</w:pPr>
    <w:r w:rsidRPr="004A3987">
      <w:rPr>
        <w:i/>
        <w:sz w:val="24"/>
        <w:szCs w:val="24"/>
        <w:lang w:eastAsia="x-none"/>
      </w:rPr>
      <w:t>(проект, 1-редакция)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8E19" w14:textId="1D6DC6FC" w:rsidR="002B7D99" w:rsidRPr="004A3987" w:rsidRDefault="002B7D99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b/>
        <w:sz w:val="24"/>
        <w:szCs w:val="24"/>
        <w:lang w:eastAsia="x-none"/>
      </w:rPr>
    </w:pPr>
    <w:r w:rsidRPr="004A3987">
      <w:rPr>
        <w:b/>
        <w:sz w:val="24"/>
        <w:szCs w:val="24"/>
        <w:lang w:val="x-none" w:eastAsia="x-none"/>
      </w:rPr>
      <w:t xml:space="preserve">Изменение №1 </w:t>
    </w:r>
    <w:r w:rsidR="00B92EC9">
      <w:rPr>
        <w:b/>
        <w:sz w:val="24"/>
        <w:szCs w:val="24"/>
        <w:lang w:eastAsia="x-none"/>
      </w:rPr>
      <w:t>к</w:t>
    </w:r>
    <w:r w:rsidRPr="004A3987">
      <w:rPr>
        <w:b/>
        <w:sz w:val="24"/>
        <w:szCs w:val="24"/>
        <w:lang w:eastAsia="x-none"/>
      </w:rPr>
      <w:t xml:space="preserve"> </w:t>
    </w:r>
    <w:r w:rsidRPr="004A3987">
      <w:rPr>
        <w:b/>
        <w:sz w:val="24"/>
        <w:szCs w:val="24"/>
        <w:lang w:val="x-none" w:eastAsia="x-none"/>
      </w:rPr>
      <w:t xml:space="preserve">СТ РК </w:t>
    </w:r>
    <w:r w:rsidR="00256DF1">
      <w:rPr>
        <w:b/>
        <w:sz w:val="24"/>
        <w:szCs w:val="24"/>
        <w:lang w:val="x-none" w:eastAsia="x-none"/>
      </w:rPr>
      <w:t>3520</w:t>
    </w:r>
    <w:r w:rsidRPr="004A3987">
      <w:rPr>
        <w:b/>
        <w:sz w:val="24"/>
        <w:szCs w:val="24"/>
        <w:lang w:val="x-none" w:eastAsia="x-none"/>
      </w:rPr>
      <w:t>-</w:t>
    </w:r>
    <w:r>
      <w:rPr>
        <w:b/>
        <w:sz w:val="24"/>
        <w:szCs w:val="24"/>
        <w:lang w:eastAsia="x-none"/>
      </w:rPr>
      <w:t>202</w:t>
    </w:r>
    <w:r w:rsidR="00256DF1">
      <w:rPr>
        <w:b/>
        <w:sz w:val="24"/>
        <w:szCs w:val="24"/>
        <w:lang w:eastAsia="x-none"/>
      </w:rPr>
      <w:t>0</w:t>
    </w:r>
  </w:p>
  <w:p w14:paraId="425342C7" w14:textId="77777777" w:rsidR="002B7D99" w:rsidRPr="004A3987" w:rsidRDefault="002B7D99" w:rsidP="004A3987"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right"/>
      <w:rPr>
        <w:i/>
        <w:sz w:val="24"/>
        <w:szCs w:val="24"/>
        <w:lang w:eastAsia="x-none"/>
      </w:rPr>
    </w:pPr>
    <w:r w:rsidRPr="004A3987">
      <w:rPr>
        <w:i/>
        <w:sz w:val="24"/>
        <w:szCs w:val="24"/>
        <w:lang w:eastAsia="x-none"/>
      </w:rPr>
      <w:t>(проект, 1-редакция)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073C"/>
    <w:multiLevelType w:val="hybridMultilevel"/>
    <w:tmpl w:val="EF2ABAD4"/>
    <w:lvl w:ilvl="0" w:tplc="A2A871D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F201544"/>
    <w:multiLevelType w:val="hybridMultilevel"/>
    <w:tmpl w:val="2C66B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25938"/>
    <w:multiLevelType w:val="hybridMultilevel"/>
    <w:tmpl w:val="DB1097CA"/>
    <w:lvl w:ilvl="0" w:tplc="DAC07A86">
      <w:start w:val="11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num w:numId="1" w16cid:durableId="1318263316">
    <w:abstractNumId w:val="2"/>
  </w:num>
  <w:num w:numId="2" w16cid:durableId="1816096552">
    <w:abstractNumId w:val="0"/>
  </w:num>
  <w:num w:numId="3" w16cid:durableId="1671177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E33"/>
    <w:rsid w:val="00006F15"/>
    <w:rsid w:val="00011B8F"/>
    <w:rsid w:val="00021A29"/>
    <w:rsid w:val="000474F9"/>
    <w:rsid w:val="00047AAD"/>
    <w:rsid w:val="000646AD"/>
    <w:rsid w:val="0008373A"/>
    <w:rsid w:val="000850F7"/>
    <w:rsid w:val="000A3225"/>
    <w:rsid w:val="000B6CEA"/>
    <w:rsid w:val="000C62BD"/>
    <w:rsid w:val="000E32B3"/>
    <w:rsid w:val="000E679E"/>
    <w:rsid w:val="000F3014"/>
    <w:rsid w:val="000F3320"/>
    <w:rsid w:val="000F665B"/>
    <w:rsid w:val="00120715"/>
    <w:rsid w:val="0013560E"/>
    <w:rsid w:val="00146B92"/>
    <w:rsid w:val="001520D0"/>
    <w:rsid w:val="0015701E"/>
    <w:rsid w:val="001665B4"/>
    <w:rsid w:val="00174A54"/>
    <w:rsid w:val="00192B83"/>
    <w:rsid w:val="001938B6"/>
    <w:rsid w:val="001B6A43"/>
    <w:rsid w:val="001C0DE4"/>
    <w:rsid w:val="001C792C"/>
    <w:rsid w:val="001F6C68"/>
    <w:rsid w:val="002012D8"/>
    <w:rsid w:val="00204F0B"/>
    <w:rsid w:val="002079F7"/>
    <w:rsid w:val="00215109"/>
    <w:rsid w:val="00215856"/>
    <w:rsid w:val="00223C29"/>
    <w:rsid w:val="00224C0D"/>
    <w:rsid w:val="00225C70"/>
    <w:rsid w:val="002324FD"/>
    <w:rsid w:val="002545ED"/>
    <w:rsid w:val="00256DF1"/>
    <w:rsid w:val="00276112"/>
    <w:rsid w:val="00286FDB"/>
    <w:rsid w:val="00296313"/>
    <w:rsid w:val="002A4C08"/>
    <w:rsid w:val="002A67DE"/>
    <w:rsid w:val="002A7973"/>
    <w:rsid w:val="002B5921"/>
    <w:rsid w:val="002B7D99"/>
    <w:rsid w:val="002D4410"/>
    <w:rsid w:val="002D6294"/>
    <w:rsid w:val="002F3602"/>
    <w:rsid w:val="002F6167"/>
    <w:rsid w:val="00307875"/>
    <w:rsid w:val="00317216"/>
    <w:rsid w:val="003339CD"/>
    <w:rsid w:val="00335C05"/>
    <w:rsid w:val="003751CC"/>
    <w:rsid w:val="003922D2"/>
    <w:rsid w:val="0039372E"/>
    <w:rsid w:val="003942CE"/>
    <w:rsid w:val="003B02C0"/>
    <w:rsid w:val="00400AE8"/>
    <w:rsid w:val="00405073"/>
    <w:rsid w:val="00406AA5"/>
    <w:rsid w:val="00417721"/>
    <w:rsid w:val="00417987"/>
    <w:rsid w:val="00425D55"/>
    <w:rsid w:val="004305EF"/>
    <w:rsid w:val="00433E21"/>
    <w:rsid w:val="00434072"/>
    <w:rsid w:val="0045007E"/>
    <w:rsid w:val="00461C06"/>
    <w:rsid w:val="004627EA"/>
    <w:rsid w:val="00472C6B"/>
    <w:rsid w:val="00477EED"/>
    <w:rsid w:val="00483977"/>
    <w:rsid w:val="00493C6E"/>
    <w:rsid w:val="00496A96"/>
    <w:rsid w:val="004A3987"/>
    <w:rsid w:val="004E6F78"/>
    <w:rsid w:val="004F4C6A"/>
    <w:rsid w:val="00503DC4"/>
    <w:rsid w:val="0052327C"/>
    <w:rsid w:val="0054089F"/>
    <w:rsid w:val="00563953"/>
    <w:rsid w:val="00573DB8"/>
    <w:rsid w:val="00575A71"/>
    <w:rsid w:val="00581319"/>
    <w:rsid w:val="00583632"/>
    <w:rsid w:val="005B3F89"/>
    <w:rsid w:val="005E7203"/>
    <w:rsid w:val="005F25C5"/>
    <w:rsid w:val="005F4BD2"/>
    <w:rsid w:val="005F61BE"/>
    <w:rsid w:val="0062314E"/>
    <w:rsid w:val="00631506"/>
    <w:rsid w:val="006349EA"/>
    <w:rsid w:val="00661C74"/>
    <w:rsid w:val="00666718"/>
    <w:rsid w:val="00677169"/>
    <w:rsid w:val="006959EF"/>
    <w:rsid w:val="00696896"/>
    <w:rsid w:val="00696A34"/>
    <w:rsid w:val="006A4127"/>
    <w:rsid w:val="006C2AE1"/>
    <w:rsid w:val="006E18F1"/>
    <w:rsid w:val="006E3476"/>
    <w:rsid w:val="006F01DB"/>
    <w:rsid w:val="006F08BA"/>
    <w:rsid w:val="0072338C"/>
    <w:rsid w:val="00727126"/>
    <w:rsid w:val="00734AEF"/>
    <w:rsid w:val="007A058D"/>
    <w:rsid w:val="007A6A03"/>
    <w:rsid w:val="007B5FCE"/>
    <w:rsid w:val="007B78A4"/>
    <w:rsid w:val="007D64DD"/>
    <w:rsid w:val="007E1EA8"/>
    <w:rsid w:val="007E3AD0"/>
    <w:rsid w:val="007E5870"/>
    <w:rsid w:val="007F08FB"/>
    <w:rsid w:val="007F3744"/>
    <w:rsid w:val="007F3FDB"/>
    <w:rsid w:val="007F50B7"/>
    <w:rsid w:val="007F716F"/>
    <w:rsid w:val="00806BD8"/>
    <w:rsid w:val="00816BDE"/>
    <w:rsid w:val="008228D5"/>
    <w:rsid w:val="0082765F"/>
    <w:rsid w:val="00830CC3"/>
    <w:rsid w:val="00843693"/>
    <w:rsid w:val="00843BB6"/>
    <w:rsid w:val="00852DE5"/>
    <w:rsid w:val="00856AFA"/>
    <w:rsid w:val="008574A1"/>
    <w:rsid w:val="0086263F"/>
    <w:rsid w:val="00872E0F"/>
    <w:rsid w:val="00875F12"/>
    <w:rsid w:val="008837BC"/>
    <w:rsid w:val="00886068"/>
    <w:rsid w:val="008932EA"/>
    <w:rsid w:val="0089370C"/>
    <w:rsid w:val="008946BB"/>
    <w:rsid w:val="008A0E9D"/>
    <w:rsid w:val="008A4927"/>
    <w:rsid w:val="008C0303"/>
    <w:rsid w:val="008C2101"/>
    <w:rsid w:val="008D316E"/>
    <w:rsid w:val="008D437A"/>
    <w:rsid w:val="008E0A08"/>
    <w:rsid w:val="008F10AA"/>
    <w:rsid w:val="008F36BC"/>
    <w:rsid w:val="00926211"/>
    <w:rsid w:val="00933BBC"/>
    <w:rsid w:val="009460A0"/>
    <w:rsid w:val="009572EE"/>
    <w:rsid w:val="009576A4"/>
    <w:rsid w:val="0096398A"/>
    <w:rsid w:val="00971B8A"/>
    <w:rsid w:val="0098008B"/>
    <w:rsid w:val="009834A6"/>
    <w:rsid w:val="009878BB"/>
    <w:rsid w:val="0099450D"/>
    <w:rsid w:val="00997738"/>
    <w:rsid w:val="009D1FB7"/>
    <w:rsid w:val="009D354B"/>
    <w:rsid w:val="009E4306"/>
    <w:rsid w:val="009E7554"/>
    <w:rsid w:val="00A1064A"/>
    <w:rsid w:val="00A21C25"/>
    <w:rsid w:val="00A26BB5"/>
    <w:rsid w:val="00A7149D"/>
    <w:rsid w:val="00A77356"/>
    <w:rsid w:val="00A77851"/>
    <w:rsid w:val="00A91E4E"/>
    <w:rsid w:val="00A92442"/>
    <w:rsid w:val="00AC46D9"/>
    <w:rsid w:val="00AF0900"/>
    <w:rsid w:val="00AF611C"/>
    <w:rsid w:val="00AF752E"/>
    <w:rsid w:val="00B305D5"/>
    <w:rsid w:val="00B412F7"/>
    <w:rsid w:val="00B4277A"/>
    <w:rsid w:val="00B42B86"/>
    <w:rsid w:val="00B43810"/>
    <w:rsid w:val="00B465D8"/>
    <w:rsid w:val="00B511F4"/>
    <w:rsid w:val="00B5382E"/>
    <w:rsid w:val="00B57822"/>
    <w:rsid w:val="00B64E90"/>
    <w:rsid w:val="00B721FD"/>
    <w:rsid w:val="00B92EC9"/>
    <w:rsid w:val="00B9460A"/>
    <w:rsid w:val="00BA0458"/>
    <w:rsid w:val="00BA5487"/>
    <w:rsid w:val="00BC38F6"/>
    <w:rsid w:val="00BC413C"/>
    <w:rsid w:val="00BD6DC4"/>
    <w:rsid w:val="00C44804"/>
    <w:rsid w:val="00C65443"/>
    <w:rsid w:val="00C67E6A"/>
    <w:rsid w:val="00C829BF"/>
    <w:rsid w:val="00C85905"/>
    <w:rsid w:val="00C905F1"/>
    <w:rsid w:val="00CC15B3"/>
    <w:rsid w:val="00CD40D0"/>
    <w:rsid w:val="00CE1F2E"/>
    <w:rsid w:val="00CE62E6"/>
    <w:rsid w:val="00CF324D"/>
    <w:rsid w:val="00CF6AB0"/>
    <w:rsid w:val="00D14A88"/>
    <w:rsid w:val="00D1590E"/>
    <w:rsid w:val="00D27B5B"/>
    <w:rsid w:val="00D57153"/>
    <w:rsid w:val="00D6629C"/>
    <w:rsid w:val="00D7108A"/>
    <w:rsid w:val="00D87EF3"/>
    <w:rsid w:val="00D93843"/>
    <w:rsid w:val="00DA4F08"/>
    <w:rsid w:val="00DB16FD"/>
    <w:rsid w:val="00DB32EB"/>
    <w:rsid w:val="00DC1572"/>
    <w:rsid w:val="00DC4166"/>
    <w:rsid w:val="00DC4FE5"/>
    <w:rsid w:val="00DD3C1D"/>
    <w:rsid w:val="00DD6FCE"/>
    <w:rsid w:val="00DE7A79"/>
    <w:rsid w:val="00DF2C97"/>
    <w:rsid w:val="00E0082B"/>
    <w:rsid w:val="00E03720"/>
    <w:rsid w:val="00E138C2"/>
    <w:rsid w:val="00E13BDF"/>
    <w:rsid w:val="00E15C75"/>
    <w:rsid w:val="00E320D3"/>
    <w:rsid w:val="00E54266"/>
    <w:rsid w:val="00E56004"/>
    <w:rsid w:val="00E60192"/>
    <w:rsid w:val="00E634DF"/>
    <w:rsid w:val="00E65E77"/>
    <w:rsid w:val="00E74E33"/>
    <w:rsid w:val="00EA3261"/>
    <w:rsid w:val="00EA3328"/>
    <w:rsid w:val="00EA47D0"/>
    <w:rsid w:val="00EA5E35"/>
    <w:rsid w:val="00EC7A63"/>
    <w:rsid w:val="00ED0D3F"/>
    <w:rsid w:val="00F049C1"/>
    <w:rsid w:val="00F13EB1"/>
    <w:rsid w:val="00F1744F"/>
    <w:rsid w:val="00F3363F"/>
    <w:rsid w:val="00F40BC5"/>
    <w:rsid w:val="00F545D5"/>
    <w:rsid w:val="00F61B4B"/>
    <w:rsid w:val="00F8145D"/>
    <w:rsid w:val="00F864B2"/>
    <w:rsid w:val="00FB1A41"/>
    <w:rsid w:val="00FE0E9F"/>
    <w:rsid w:val="00FE76F5"/>
    <w:rsid w:val="00FE7842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9F177"/>
  <w15:docId w15:val="{111652F0-9017-4D75-8D62-02D0968D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4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50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74E33"/>
  </w:style>
  <w:style w:type="paragraph" w:styleId="a5">
    <w:name w:val="footer"/>
    <w:basedOn w:val="a"/>
    <w:link w:val="a6"/>
    <w:uiPriority w:val="99"/>
    <w:unhideWhenUsed/>
    <w:rsid w:val="00E74E3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74E33"/>
  </w:style>
  <w:style w:type="table" w:styleId="a7">
    <w:name w:val="Table Grid"/>
    <w:basedOn w:val="a1"/>
    <w:uiPriority w:val="59"/>
    <w:rsid w:val="00E74E33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uiPriority w:val="99"/>
    <w:rsid w:val="00E74E33"/>
    <w:rPr>
      <w:rFonts w:ascii="Book Antiqua" w:hAnsi="Book Antiqua" w:cs="Book Antiqua"/>
      <w:color w:val="000000"/>
      <w:sz w:val="20"/>
      <w:szCs w:val="20"/>
    </w:rPr>
  </w:style>
  <w:style w:type="paragraph" w:styleId="a8">
    <w:name w:val="No Spacing"/>
    <w:uiPriority w:val="1"/>
    <w:qFormat/>
    <w:rsid w:val="00E74E3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a9">
    <w:name w:val="Hyperlink"/>
    <w:uiPriority w:val="99"/>
    <w:unhideWhenUsed/>
    <w:rsid w:val="00E74E33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E74E33"/>
    <w:pPr>
      <w:ind w:firstLine="0"/>
      <w:jc w:val="left"/>
    </w:pPr>
    <w:rPr>
      <w:rFonts w:ascii="Book Antiqua" w:hAnsi="Book Antiqua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E74E3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7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E74E33"/>
    <w:pPr>
      <w:adjustRightInd/>
      <w:ind w:left="574" w:firstLine="532"/>
    </w:pPr>
    <w:rPr>
      <w:sz w:val="22"/>
      <w:szCs w:val="22"/>
      <w:lang w:val="kk-KZ" w:eastAsia="kk-KZ" w:bidi="kk-KZ"/>
    </w:rPr>
  </w:style>
  <w:style w:type="paragraph" w:styleId="2">
    <w:name w:val="Body Text Indent 2"/>
    <w:basedOn w:val="a"/>
    <w:link w:val="20"/>
    <w:uiPriority w:val="99"/>
    <w:semiHidden/>
    <w:unhideWhenUsed/>
    <w:rsid w:val="008937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C38F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C3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B6C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6CE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50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7"/>
    <w:uiPriority w:val="59"/>
    <w:rsid w:val="00FF0FE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EF9F2-74B3-47A3-B595-7FB329F7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19</Pages>
  <Words>2830</Words>
  <Characters>16134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Yerzhan Abylkanov</cp:lastModifiedBy>
  <cp:revision>247</cp:revision>
  <cp:lastPrinted>2023-05-23T10:19:00Z</cp:lastPrinted>
  <dcterms:created xsi:type="dcterms:W3CDTF">2021-05-06T09:07:00Z</dcterms:created>
  <dcterms:modified xsi:type="dcterms:W3CDTF">2024-08-26T08:10:00Z</dcterms:modified>
</cp:coreProperties>
</file>